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rpgo3uaw6zu0" w:id="0"/>
      <w:bookmarkEnd w:id="0"/>
      <w:r w:rsidDel="00000000" w:rsidR="00000000" w:rsidRPr="00000000">
        <w:rPr>
          <w:rFonts w:ascii="Times New Roman" w:cs="Times New Roman" w:eastAsia="Times New Roman" w:hAnsi="Times New Roman"/>
          <w:b w:val="1"/>
          <w:sz w:val="50"/>
          <w:szCs w:val="50"/>
          <w:rtl w:val="0"/>
        </w:rPr>
        <w:t xml:space="preserve">Turbografx</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562225" cy="1657350"/>
            <wp:effectExtent b="0" l="0" r="0" t="0"/>
            <wp:docPr id="20" name="image23.png"/>
            <a:graphic>
              <a:graphicData uri="http://schemas.openxmlformats.org/drawingml/2006/picture">
                <pic:pic>
                  <pic:nvPicPr>
                    <pic:cNvPr id="0" name="image23.png"/>
                    <pic:cNvPicPr preferRelativeResize="0"/>
                  </pic:nvPicPr>
                  <pic:blipFill>
                    <a:blip r:embed="rId6"/>
                    <a:srcRect b="0" l="0" r="0" t="0"/>
                    <a:stretch>
                      <a:fillRect/>
                    </a:stretch>
                  </pic:blipFill>
                  <pic:spPr>
                    <a:xfrm>
                      <a:off x="0" y="0"/>
                      <a:ext cx="2562225"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p5oe75l9f2nc" w:id="1"/>
      <w:bookmarkEnd w:id="1"/>
      <w:r w:rsidDel="00000000" w:rsidR="00000000" w:rsidRPr="00000000">
        <w:rPr>
          <w:rFonts w:ascii="Times New Roman" w:cs="Times New Roman" w:eastAsia="Times New Roman" w:hAnsi="Times New Roman"/>
          <w:b w:val="1"/>
          <w:sz w:val="38"/>
          <w:szCs w:val="38"/>
          <w:rtl w:val="0"/>
        </w:rPr>
        <w:t xml:space="preserve">60 HZ</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Gracias a la aportación del compañero </w:t>
      </w:r>
      <w:r w:rsidDel="00000000" w:rsidR="00000000" w:rsidRPr="00000000">
        <w:rPr>
          <w:rFonts w:ascii="Times New Roman" w:cs="Times New Roman" w:eastAsia="Times New Roman" w:hAnsi="Times New Roman"/>
          <w:i w:val="1"/>
          <w:sz w:val="28"/>
          <w:szCs w:val="28"/>
          <w:rtl w:val="0"/>
        </w:rPr>
        <w:t xml:space="preserve">Jorge del Llano</w:t>
      </w:r>
      <w:r w:rsidDel="00000000" w:rsidR="00000000" w:rsidRPr="00000000">
        <w:rPr>
          <w:rFonts w:ascii="Times New Roman" w:cs="Times New Roman" w:eastAsia="Times New Roman" w:hAnsi="Times New Roman"/>
          <w:sz w:val="28"/>
          <w:szCs w:val="28"/>
          <w:rtl w:val="0"/>
        </w:rPr>
        <w:t xml:space="preserve">, a continuación os exponemos la modificación de 60Hz en una </w:t>
      </w:r>
      <w:r w:rsidDel="00000000" w:rsidR="00000000" w:rsidRPr="00000000">
        <w:rPr>
          <w:rFonts w:ascii="Times New Roman" w:cs="Times New Roman" w:eastAsia="Times New Roman" w:hAnsi="Times New Roman"/>
          <w:b w:val="1"/>
          <w:i w:val="1"/>
          <w:sz w:val="28"/>
          <w:szCs w:val="28"/>
          <w:rtl w:val="0"/>
        </w:rPr>
        <w:t xml:space="preserve">Turbografx</w:t>
      </w:r>
      <w:r w:rsidDel="00000000" w:rsidR="00000000" w:rsidRPr="00000000">
        <w:rPr>
          <w:rFonts w:ascii="Times New Roman" w:cs="Times New Roman" w:eastAsia="Times New Roman" w:hAnsi="Times New Roman"/>
          <w:sz w:val="28"/>
          <w:szCs w:val="28"/>
          <w:rtl w:val="0"/>
        </w:rPr>
        <w:t xml:space="preserve"> PAL.</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esta modificación podremos jugar a velocidad NTSC y pantalla completa. La pega del mod (según el autor) es que no se puede conmutar entre 50 y 60Hz, aunque mediante diodos e interruptores, creo que sería posible.</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final del documento, y dejando claro que no lo he testado físicamente, os adjunto un esquema para intentar que funcionen ambas frecuencias.</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Puede que el cambio no sea posible con la consola encendida, pero debería serlo sin alimentación.</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truco consiste en hacer una simple modificación en un chip de la placa madre y en cambiar el cristal de cuarzo de la consola. Para el cambio necesitaremos un cristal de cuarzo de </w:t>
      </w:r>
      <w:r w:rsidDel="00000000" w:rsidR="00000000" w:rsidRPr="00000000">
        <w:rPr>
          <w:rFonts w:ascii="Times New Roman" w:cs="Times New Roman" w:eastAsia="Times New Roman" w:hAnsi="Times New Roman"/>
          <w:b w:val="1"/>
          <w:i w:val="1"/>
          <w:sz w:val="28"/>
          <w:szCs w:val="28"/>
          <w:rtl w:val="0"/>
        </w:rPr>
        <w:t xml:space="preserve">21,47 MHZ</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571750"/>
            <wp:effectExtent b="0" l="0" r="0" t="0"/>
            <wp:docPr id="13" name="image9.jpg"/>
            <a:graphic>
              <a:graphicData uri="http://schemas.openxmlformats.org/drawingml/2006/picture">
                <pic:pic>
                  <pic:nvPicPr>
                    <pic:cNvPr id="0" name="image9.jpg"/>
                    <pic:cNvPicPr preferRelativeResize="0"/>
                  </pic:nvPicPr>
                  <pic:blipFill>
                    <a:blip r:embed="rId7"/>
                    <a:srcRect b="0" l="0" r="0" t="0"/>
                    <a:stretch>
                      <a:fillRect/>
                    </a:stretch>
                  </pic:blipFill>
                  <pic:spPr>
                    <a:xfrm>
                      <a:off x="0" y="0"/>
                      <a:ext cx="3876675" cy="25717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EMPECEMOS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a realizar será abrir la consola y quedarnos con la placa madre en las manos.</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veamos bien la placa, localizaremos el chip marcado como </w:t>
      </w:r>
      <w:r w:rsidDel="00000000" w:rsidR="00000000" w:rsidRPr="00000000">
        <w:rPr>
          <w:rFonts w:ascii="Times New Roman" w:cs="Times New Roman" w:eastAsia="Times New Roman" w:hAnsi="Times New Roman"/>
          <w:b w:val="1"/>
          <w:i w:val="1"/>
          <w:sz w:val="28"/>
          <w:szCs w:val="28"/>
          <w:rtl w:val="0"/>
        </w:rPr>
        <w:t xml:space="preserve">PCZ80-119</w:t>
      </w: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este chip le cortaremos la pata nº 15.</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deberemos soldar un cable al punto de soldadura que iba originalmente la pata 15 y soldarla a la pata 22 (sin cortarla).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266950"/>
            <wp:effectExtent b="0" l="0" r="0" t="0"/>
            <wp:docPr id="8" name="image13.jpg"/>
            <a:graphic>
              <a:graphicData uri="http://schemas.openxmlformats.org/drawingml/2006/picture">
                <pic:pic>
                  <pic:nvPicPr>
                    <pic:cNvPr id="0" name="image13.jpg"/>
                    <pic:cNvPicPr preferRelativeResize="0"/>
                  </pic:nvPicPr>
                  <pic:blipFill>
                    <a:blip r:embed="rId8"/>
                    <a:srcRect b="0" l="0" r="0" t="0"/>
                    <a:stretch>
                      <a:fillRect/>
                    </a:stretch>
                  </pic:blipFill>
                  <pic:spPr>
                    <a:xfrm>
                      <a:off x="0" y="0"/>
                      <a:ext cx="3876675" cy="226695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Con hacer esto ya tendremos la modificación del chip realizada y solamente faltará cambiar el cristal de cuarzo en la ubicación marcada como: </w:t>
      </w:r>
      <w:r w:rsidDel="00000000" w:rsidR="00000000" w:rsidRPr="00000000">
        <w:rPr>
          <w:rFonts w:ascii="Times New Roman" w:cs="Times New Roman" w:eastAsia="Times New Roman" w:hAnsi="Times New Roman"/>
          <w:b w:val="1"/>
          <w:i w:val="1"/>
          <w:sz w:val="28"/>
          <w:szCs w:val="28"/>
          <w:rtl w:val="0"/>
        </w:rPr>
        <w:t xml:space="preserve">X201.</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Sacaremos el original y soldaremos el de </w:t>
      </w:r>
      <w:r w:rsidDel="00000000" w:rsidR="00000000" w:rsidRPr="00000000">
        <w:rPr>
          <w:rFonts w:ascii="Times New Roman" w:cs="Times New Roman" w:eastAsia="Times New Roman" w:hAnsi="Times New Roman"/>
          <w:b w:val="1"/>
          <w:i w:val="1"/>
          <w:sz w:val="28"/>
          <w:szCs w:val="28"/>
          <w:rtl w:val="0"/>
        </w:rPr>
        <w:t xml:space="preserve">21,47 MHZ</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F">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Pr>
        <w:drawing>
          <wp:inline distB="114300" distT="114300" distL="114300" distR="114300">
            <wp:extent cx="3876675" cy="2676525"/>
            <wp:effectExtent b="0" l="0" r="0" t="0"/>
            <wp:docPr id="11" name="image18.jpg"/>
            <a:graphic>
              <a:graphicData uri="http://schemas.openxmlformats.org/drawingml/2006/picture">
                <pic:pic>
                  <pic:nvPicPr>
                    <pic:cNvPr id="0" name="image18.jpg"/>
                    <pic:cNvPicPr preferRelativeResize="0"/>
                  </pic:nvPicPr>
                  <pic:blipFill>
                    <a:blip r:embed="rId9"/>
                    <a:srcRect b="0" l="0" r="0" t="0"/>
                    <a:stretch>
                      <a:fillRect/>
                    </a:stretch>
                  </pic:blipFill>
                  <pic:spPr>
                    <a:xfrm>
                      <a:off x="0" y="0"/>
                      <a:ext cx="387667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ESQUEMA 50/60 HZ</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con las polaridades del cristal de cuarzo que puede influir en que no se vea bien. Si no se os ve bien, probad cambiando la polaridad de los cristales.</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Aclaro que no he probado físicamente este mod, sin embargo, basándome en la misma modificación para una </w:t>
      </w:r>
      <w:r w:rsidDel="00000000" w:rsidR="00000000" w:rsidRPr="00000000">
        <w:rPr>
          <w:rFonts w:ascii="Times New Roman" w:cs="Times New Roman" w:eastAsia="Times New Roman" w:hAnsi="Times New Roman"/>
          <w:b w:val="1"/>
          <w:i w:val="1"/>
          <w:sz w:val="28"/>
          <w:szCs w:val="28"/>
          <w:rtl w:val="0"/>
        </w:rPr>
        <w:t xml:space="preserve">Super Nintendo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One Chip</w:t>
      </w:r>
      <w:r w:rsidDel="00000000" w:rsidR="00000000" w:rsidRPr="00000000">
        <w:rPr>
          <w:rFonts w:ascii="Times New Roman" w:cs="Times New Roman" w:eastAsia="Times New Roman" w:hAnsi="Times New Roman"/>
          <w:sz w:val="28"/>
          <w:szCs w:val="28"/>
          <w:rtl w:val="0"/>
        </w:rPr>
        <w:t xml:space="preserve">, creo que debería funcionar.</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676525"/>
            <wp:effectExtent b="0" l="0" r="0" t="0"/>
            <wp:docPr id="25" name="image20.jpg"/>
            <a:graphic>
              <a:graphicData uri="http://schemas.openxmlformats.org/drawingml/2006/picture">
                <pic:pic>
                  <pic:nvPicPr>
                    <pic:cNvPr id="0" name="image20.jpg"/>
                    <pic:cNvPicPr preferRelativeResize="0"/>
                  </pic:nvPicPr>
                  <pic:blipFill>
                    <a:blip r:embed="rId10"/>
                    <a:srcRect b="0" l="0" r="0" t="0"/>
                    <a:stretch>
                      <a:fillRect/>
                    </a:stretch>
                  </pic:blipFill>
                  <pic:spPr>
                    <a:xfrm>
                      <a:off x="0" y="0"/>
                      <a:ext cx="387667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dejo un segundo esquema que corta, totalmente, las señales de los cristales de cuarzo.</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manera, con dos micro interruptores (uno simple y uno doble), nos aseguramos de poder conmutar entre un modo de vídeo y otro, aunque, seguramente solo será conmutable con la consola parada.</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676525"/>
            <wp:effectExtent b="0" l="0" r="0" t="0"/>
            <wp:docPr id="17" name="image24.jpg"/>
            <a:graphic>
              <a:graphicData uri="http://schemas.openxmlformats.org/drawingml/2006/picture">
                <pic:pic>
                  <pic:nvPicPr>
                    <pic:cNvPr id="0" name="image24.jpg"/>
                    <pic:cNvPicPr preferRelativeResize="0"/>
                  </pic:nvPicPr>
                  <pic:blipFill>
                    <a:blip r:embed="rId11"/>
                    <a:srcRect b="0" l="0" r="0" t="0"/>
                    <a:stretch>
                      <a:fillRect/>
                    </a:stretch>
                  </pic:blipFill>
                  <pic:spPr>
                    <a:xfrm>
                      <a:off x="0" y="0"/>
                      <a:ext cx="387667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85gcvvfk0o41" w:id="2"/>
      <w:bookmarkEnd w:id="2"/>
      <w:r w:rsidDel="00000000" w:rsidR="00000000" w:rsidRPr="00000000">
        <w:rPr>
          <w:rFonts w:ascii="Times New Roman" w:cs="Times New Roman" w:eastAsia="Times New Roman" w:hAnsi="Times New Roman"/>
          <w:b w:val="1"/>
          <w:sz w:val="38"/>
          <w:szCs w:val="38"/>
          <w:rtl w:val="0"/>
        </w:rPr>
        <w:t xml:space="preserve">MODIFICACIÓN RGB</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exponemos una modificación para poder sacar señal de vídeo en RGB a la consola de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Podemos continuar de dos maneras: soldando sobre el propio chip gráfico o desde el conector trasero de la consola.</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ambos casos, respetaremos el esquema universal del RGB y también, en ambos casos, deberemos montar un conector intermedio en la carcasa de la consola (como veréis en el ejemplo, yo fijé un </w:t>
      </w:r>
      <w:r w:rsidDel="00000000" w:rsidR="00000000" w:rsidRPr="00000000">
        <w:rPr>
          <w:rFonts w:ascii="Times New Roman" w:cs="Times New Roman" w:eastAsia="Times New Roman" w:hAnsi="Times New Roman"/>
          <w:b w:val="1"/>
          <w:i w:val="1"/>
          <w:sz w:val="28"/>
          <w:szCs w:val="28"/>
          <w:rtl w:val="0"/>
        </w:rPr>
        <w:t xml:space="preserve">DB9</w:t>
      </w:r>
      <w:r w:rsidDel="00000000" w:rsidR="00000000" w:rsidRPr="00000000">
        <w:rPr>
          <w:rFonts w:ascii="Times New Roman" w:cs="Times New Roman" w:eastAsia="Times New Roman" w:hAnsi="Times New Roman"/>
          <w:sz w:val="28"/>
          <w:szCs w:val="28"/>
          <w:rtl w:val="0"/>
        </w:rPr>
        <w:t xml:space="preserve"> en su tapita trasera, sin embargo, se puede hacer a gusto del consumidor).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462lddd9ouz5" w:id="3"/>
      <w:bookmarkEnd w:id="3"/>
      <w:r w:rsidDel="00000000" w:rsidR="00000000" w:rsidRPr="00000000">
        <w:rPr>
          <w:rFonts w:ascii="Times New Roman" w:cs="Times New Roman" w:eastAsia="Times New Roman" w:hAnsi="Times New Roman"/>
          <w:b w:val="1"/>
          <w:color w:val="000000"/>
          <w:sz w:val="30"/>
          <w:szCs w:val="30"/>
          <w:rtl w:val="0"/>
        </w:rPr>
        <w:t xml:space="preserve">Esquema universal RGB</w:t>
      </w:r>
    </w:p>
    <w:p w:rsidR="00000000" w:rsidDel="00000000" w:rsidP="00000000" w:rsidRDefault="00000000" w:rsidRPr="00000000" w14:paraId="00000037">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3876675" cy="2762250"/>
            <wp:effectExtent b="0" l="0" r="0" t="0"/>
            <wp:docPr id="10" name="image15.jpg"/>
            <a:graphic>
              <a:graphicData uri="http://schemas.openxmlformats.org/drawingml/2006/picture">
                <pic:pic>
                  <pic:nvPicPr>
                    <pic:cNvPr id="0" name="image15.jpg"/>
                    <pic:cNvPicPr preferRelativeResize="0"/>
                  </pic:nvPicPr>
                  <pic:blipFill>
                    <a:blip r:embed="rId12"/>
                    <a:srcRect b="0" l="0" r="0" t="0"/>
                    <a:stretch>
                      <a:fillRect/>
                    </a:stretch>
                  </pic:blipFill>
                  <pic:spPr>
                    <a:xfrm>
                      <a:off x="0" y="0"/>
                      <a:ext cx="3876675" cy="27622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utleatf6g49l" w:id="4"/>
      <w:bookmarkEnd w:id="4"/>
      <w:r w:rsidDel="00000000" w:rsidR="00000000" w:rsidRPr="00000000">
        <w:rPr>
          <w:rFonts w:ascii="Times New Roman" w:cs="Times New Roman" w:eastAsia="Times New Roman" w:hAnsi="Times New Roman"/>
          <w:b w:val="1"/>
          <w:color w:val="000000"/>
          <w:sz w:val="30"/>
          <w:szCs w:val="30"/>
          <w:rtl w:val="0"/>
        </w:rPr>
        <w:t xml:space="preserve">Conector intermedio (de muestra)</w:t>
      </w:r>
    </w:p>
    <w:p w:rsidR="00000000" w:rsidDel="00000000" w:rsidP="00000000" w:rsidRDefault="00000000" w:rsidRPr="00000000" w14:paraId="00000039">
      <w:pPr>
        <w:pageBreakBefore w:val="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1905000" cy="1428750"/>
            <wp:effectExtent b="0" l="0" r="0" t="0"/>
            <wp:docPr id="15" name="image26.jpg"/>
            <a:graphic>
              <a:graphicData uri="http://schemas.openxmlformats.org/drawingml/2006/picture">
                <pic:pic>
                  <pic:nvPicPr>
                    <pic:cNvPr id="0" name="image26.jpg"/>
                    <pic:cNvPicPr preferRelativeResize="0"/>
                  </pic:nvPicPr>
                  <pic:blipFill>
                    <a:blip r:embed="rId13"/>
                    <a:srcRect b="0" l="0" r="0" t="0"/>
                    <a:stretch>
                      <a:fillRect/>
                    </a:stretch>
                  </pic:blipFill>
                  <pic:spPr>
                    <a:xfrm>
                      <a:off x="0" y="0"/>
                      <a:ext cx="190500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color w:val="000000"/>
          <w:sz w:val="30"/>
          <w:szCs w:val="30"/>
        </w:rPr>
      </w:pPr>
      <w:bookmarkStart w:colFirst="0" w:colLast="0" w:name="_tmh94grmx5k5" w:id="5"/>
      <w:bookmarkEnd w:id="5"/>
      <w:r w:rsidDel="00000000" w:rsidR="00000000" w:rsidRPr="00000000">
        <w:rPr>
          <w:rFonts w:ascii="Times New Roman" w:cs="Times New Roman" w:eastAsia="Times New Roman" w:hAnsi="Times New Roman"/>
          <w:b w:val="1"/>
          <w:color w:val="000000"/>
          <w:sz w:val="30"/>
          <w:szCs w:val="30"/>
          <w:rtl w:val="0"/>
        </w:rPr>
        <w:t xml:space="preserve">Chip gráfico a actuar</w:t>
      </w:r>
    </w:p>
    <w:p w:rsidR="00000000" w:rsidDel="00000000" w:rsidP="00000000" w:rsidRDefault="00000000" w:rsidRPr="00000000" w14:paraId="0000003B">
      <w:pPr>
        <w:pageBreakBefore w:val="0"/>
        <w:spacing w:after="80" w:lineRule="auto"/>
        <w:ind w:right="8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1714500" cy="1714500"/>
            <wp:effectExtent b="9525" l="9525" r="9525" t="9525"/>
            <wp:docPr id="21" name="image21.jpg"/>
            <a:graphic>
              <a:graphicData uri="http://schemas.openxmlformats.org/drawingml/2006/picture">
                <pic:pic>
                  <pic:nvPicPr>
                    <pic:cNvPr id="0" name="image21.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C">
      <w:pPr>
        <w:pageBreakBefore w:val="0"/>
        <w:spacing w:after="80" w:lineRule="auto"/>
        <w:ind w:right="8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Pr>
        <w:drawing>
          <wp:inline distB="114300" distT="114300" distL="114300" distR="114300">
            <wp:extent cx="1714500" cy="1714500"/>
            <wp:effectExtent b="9525" l="9525" r="9525" t="9525"/>
            <wp:docPr id="9" name="image17.jpg"/>
            <a:graphic>
              <a:graphicData uri="http://schemas.openxmlformats.org/drawingml/2006/picture">
                <pic:pic>
                  <pic:nvPicPr>
                    <pic:cNvPr id="0" name="image17.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Leyenda de colores:</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-Flecha </w:t>
      </w:r>
      <w:r w:rsidDel="00000000" w:rsidR="00000000" w:rsidRPr="00000000">
        <w:rPr>
          <w:rFonts w:ascii="Times New Roman" w:cs="Times New Roman" w:eastAsia="Times New Roman" w:hAnsi="Times New Roman"/>
          <w:b w:val="1"/>
          <w:sz w:val="28"/>
          <w:szCs w:val="28"/>
          <w:rtl w:val="0"/>
        </w:rPr>
        <w:t xml:space="preserve">azul</w:t>
      </w:r>
      <w:r w:rsidDel="00000000" w:rsidR="00000000" w:rsidRPr="00000000">
        <w:rPr>
          <w:rFonts w:ascii="Times New Roman" w:cs="Times New Roman" w:eastAsia="Times New Roman" w:hAnsi="Times New Roman"/>
          <w:sz w:val="28"/>
          <w:szCs w:val="28"/>
          <w:rtl w:val="0"/>
        </w:rPr>
        <w:t xml:space="preserve"> – Blue RGB.</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-Flecha </w:t>
      </w:r>
      <w:r w:rsidDel="00000000" w:rsidR="00000000" w:rsidRPr="00000000">
        <w:rPr>
          <w:rFonts w:ascii="Times New Roman" w:cs="Times New Roman" w:eastAsia="Times New Roman" w:hAnsi="Times New Roman"/>
          <w:b w:val="1"/>
          <w:sz w:val="28"/>
          <w:szCs w:val="28"/>
          <w:rtl w:val="0"/>
        </w:rPr>
        <w:t xml:space="preserve">roja</w:t>
      </w:r>
      <w:r w:rsidDel="00000000" w:rsidR="00000000" w:rsidRPr="00000000">
        <w:rPr>
          <w:rFonts w:ascii="Times New Roman" w:cs="Times New Roman" w:eastAsia="Times New Roman" w:hAnsi="Times New Roman"/>
          <w:sz w:val="28"/>
          <w:szCs w:val="28"/>
          <w:rtl w:val="0"/>
        </w:rPr>
        <w:t xml:space="preserve"> – Red RGB.</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-Flecha </w:t>
      </w:r>
      <w:r w:rsidDel="00000000" w:rsidR="00000000" w:rsidRPr="00000000">
        <w:rPr>
          <w:rFonts w:ascii="Times New Roman" w:cs="Times New Roman" w:eastAsia="Times New Roman" w:hAnsi="Times New Roman"/>
          <w:b w:val="1"/>
          <w:sz w:val="28"/>
          <w:szCs w:val="28"/>
          <w:rtl w:val="0"/>
        </w:rPr>
        <w:t xml:space="preserve">verde</w:t>
      </w:r>
      <w:r w:rsidDel="00000000" w:rsidR="00000000" w:rsidRPr="00000000">
        <w:rPr>
          <w:rFonts w:ascii="Times New Roman" w:cs="Times New Roman" w:eastAsia="Times New Roman" w:hAnsi="Times New Roman"/>
          <w:sz w:val="28"/>
          <w:szCs w:val="28"/>
          <w:rtl w:val="0"/>
        </w:rPr>
        <w:t xml:space="preserve"> – Green RGB.</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-Flecha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amarilla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 Sync.</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 modificación en el conector trasero de la consola (más accesible a todos) debéis conectar los cables en los pines mostrados en el esquema (perdonad su presentación).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7" name="image12.jpg"/>
            <a:graphic>
              <a:graphicData uri="http://schemas.openxmlformats.org/drawingml/2006/picture">
                <pic:pic>
                  <pic:nvPicPr>
                    <pic:cNvPr id="0" name="image12.jpg"/>
                    <pic:cNvPicPr preferRelativeResize="0"/>
                  </pic:nvPicPr>
                  <pic:blipFill>
                    <a:blip r:embed="rId16"/>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6" name="image22.jpg"/>
            <a:graphic>
              <a:graphicData uri="http://schemas.openxmlformats.org/drawingml/2006/picture">
                <pic:pic>
                  <pic:nvPicPr>
                    <pic:cNvPr id="0" name="image22.jpg"/>
                    <pic:cNvPicPr preferRelativeResize="0"/>
                  </pic:nvPicPr>
                  <pic:blipFill>
                    <a:blip r:embed="rId1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6" name="image19.jpg"/>
            <a:graphic>
              <a:graphicData uri="http://schemas.openxmlformats.org/drawingml/2006/picture">
                <pic:pic>
                  <pic:nvPicPr>
                    <pic:cNvPr id="0" name="image19.jpg"/>
                    <pic:cNvPicPr preferRelativeResize="0"/>
                  </pic:nvPicPr>
                  <pic:blipFill>
                    <a:blip r:embed="rId1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Veréis que hay un cable blanco/naranja (el segundo de la fila de abajo). Este cable, no sirve para nada, era solo una prueba.</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 2:</w:t>
      </w:r>
      <w:r w:rsidDel="00000000" w:rsidR="00000000" w:rsidRPr="00000000">
        <w:rPr>
          <w:rFonts w:ascii="Times New Roman" w:cs="Times New Roman" w:eastAsia="Times New Roman" w:hAnsi="Times New Roman"/>
          <w:sz w:val="28"/>
          <w:szCs w:val="28"/>
          <w:rtl w:val="0"/>
        </w:rPr>
        <w:t xml:space="preserve"> Los pines de audio los tenemos que coger del otro extremo del conector trasero (parte izquierda). Concretamente, son los pines </w:t>
      </w: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empezando a contar por arriba izquierda.</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667000" cy="1838325"/>
            <wp:effectExtent b="0" l="0" r="0" t="0"/>
            <wp:docPr id="5" name="image16.jpg"/>
            <a:graphic>
              <a:graphicData uri="http://schemas.openxmlformats.org/drawingml/2006/picture">
                <pic:pic>
                  <pic:nvPicPr>
                    <pic:cNvPr id="0" name="image16.jpg"/>
                    <pic:cNvPicPr preferRelativeResize="0"/>
                  </pic:nvPicPr>
                  <pic:blipFill>
                    <a:blip r:embed="rId19"/>
                    <a:srcRect b="0" l="0" r="0" t="0"/>
                    <a:stretch>
                      <a:fillRect/>
                    </a:stretch>
                  </pic:blipFill>
                  <pic:spPr>
                    <a:xfrm>
                      <a:off x="0" y="0"/>
                      <a:ext cx="2667000" cy="183832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En algunos casos, y dependiendo mucho del tipo de televisor que vayamos a usar, puede que esta modificación RGB se vea algo oscura. Para solucionarlo, podéis consultar el </w:t>
      </w:r>
      <w:hyperlink r:id="rId20">
        <w:r w:rsidDel="00000000" w:rsidR="00000000" w:rsidRPr="00000000">
          <w:rPr>
            <w:rFonts w:ascii="Times New Roman" w:cs="Times New Roman" w:eastAsia="Times New Roman" w:hAnsi="Times New Roman"/>
            <w:sz w:val="28"/>
            <w:szCs w:val="28"/>
            <w:u w:val="single"/>
            <w:rtl w:val="0"/>
          </w:rPr>
          <w:t xml:space="preserve">documento pertinente</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3xnn36qj7b2g" w:id="6"/>
      <w:bookmarkEnd w:id="6"/>
      <w:r w:rsidDel="00000000" w:rsidR="00000000" w:rsidRPr="00000000">
        <w:rPr>
          <w:rFonts w:ascii="Times New Roman" w:cs="Times New Roman" w:eastAsia="Times New Roman" w:hAnsi="Times New Roman"/>
          <w:b w:val="1"/>
          <w:sz w:val="38"/>
          <w:szCs w:val="38"/>
          <w:rtl w:val="0"/>
        </w:rPr>
        <w:t xml:space="preserve">Modificación de región consolas NEC (Hu-Card)</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Aquí tenéis la esperadísima modificación de región para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Antes de continuar, querría agradecer el trabajo de los compañeros </w:t>
      </w:r>
      <w:r w:rsidDel="00000000" w:rsidR="00000000" w:rsidRPr="00000000">
        <w:rPr>
          <w:rFonts w:ascii="Times New Roman" w:cs="Times New Roman" w:eastAsia="Times New Roman" w:hAnsi="Times New Roman"/>
          <w:i w:val="1"/>
          <w:sz w:val="28"/>
          <w:szCs w:val="28"/>
          <w:rtl w:val="0"/>
        </w:rPr>
        <w:t xml:space="preserve">gtrts1_es</w:t>
      </w:r>
      <w:r w:rsidDel="00000000" w:rsidR="00000000" w:rsidRPr="00000000">
        <w:rPr>
          <w:rFonts w:ascii="Times New Roman" w:cs="Times New Roman" w:eastAsia="Times New Roman" w:hAnsi="Times New Roman"/>
          <w:sz w:val="28"/>
          <w:szCs w:val="28"/>
          <w:rtl w:val="0"/>
        </w:rPr>
        <w:t xml:space="preserve"> y </w:t>
      </w:r>
      <w:r w:rsidDel="00000000" w:rsidR="00000000" w:rsidRPr="00000000">
        <w:rPr>
          <w:rFonts w:ascii="Times New Roman" w:cs="Times New Roman" w:eastAsia="Times New Roman" w:hAnsi="Times New Roman"/>
          <w:i w:val="1"/>
          <w:sz w:val="28"/>
          <w:szCs w:val="28"/>
          <w:rtl w:val="0"/>
        </w:rPr>
        <w:t xml:space="preserve">grinawer</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Debo advertiros que no es una modificación fácil, por lo que es más que necesario unos mínimos conocimientos de electrónica y de manejo del soldador.</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consolas de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para detectar la región de sus Hu-Cards (tarjetas), se basan en la identificación de unas líneas de datos. Dichas líneas de datos, que son del propio juego, entran por unos pines específicos en el puerto de la tarjeta.</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los juegos PAL y los NTSC hay una variación en esta entrada de datos, motivo por el cual, la consola sabe que estamos insertando un juego que no es de su región.</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podéis ver el </w:t>
      </w:r>
      <w:r w:rsidDel="00000000" w:rsidR="00000000" w:rsidRPr="00000000">
        <w:rPr>
          <w:rFonts w:ascii="Times New Roman" w:cs="Times New Roman" w:eastAsia="Times New Roman" w:hAnsi="Times New Roman"/>
          <w:i w:val="1"/>
          <w:sz w:val="28"/>
          <w:szCs w:val="28"/>
          <w:rtl w:val="0"/>
        </w:rPr>
        <w:t xml:space="preserve">pinout</w:t>
      </w:r>
      <w:r w:rsidDel="00000000" w:rsidR="00000000" w:rsidRPr="00000000">
        <w:rPr>
          <w:rFonts w:ascii="Times New Roman" w:cs="Times New Roman" w:eastAsia="Times New Roman" w:hAnsi="Times New Roman"/>
          <w:sz w:val="28"/>
          <w:szCs w:val="28"/>
          <w:rtl w:val="0"/>
        </w:rPr>
        <w:t xml:space="preserve"> específico de cada región y, si os fijáis, veréis comandos que difieren de posición.</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PC Engine </w:t>
      </w:r>
    </w:p>
    <w:tbl>
      <w:tblPr>
        <w:tblStyle w:val="Table1"/>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B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C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0D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Turbografx</w:t>
      </w:r>
    </w:p>
    <w:tbl>
      <w:tblPr>
        <w:tblStyle w:val="Table2"/>
        <w:tblW w:w="465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35"/>
        <w:gridCol w:w="1410"/>
        <w:gridCol w:w="2805"/>
        <w:tblGridChange w:id="0">
          <w:tblGrid>
            <w:gridCol w:w="435"/>
            <w:gridCol w:w="1410"/>
            <w:gridCol w:w="2805"/>
          </w:tblGrid>
        </w:tblGridChange>
      </w:tblGrid>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Description</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Card Detect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AUDIO_IN</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 utilisé</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D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E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0F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6</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5</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/GND</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Ground</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Chip Select</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10</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Output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11</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9</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8</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13</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14</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17</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A19/CE</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Address 19/Chip Enable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R/W</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Read/Write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/HSM</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 Speed Mode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Reset système</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/IRQ2</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Interrupt Request 2</w:t>
            </w:r>
          </w:p>
        </w:tc>
      </w:tr>
      <w:tr>
        <w:trPr>
          <w:cantSplit w:val="0"/>
          <w:trHeight w:val="405" w:hRule="atLeast"/>
          <w:tblHeader w:val="0"/>
        </w:trPr>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VCC</w:t>
            </w:r>
          </w:p>
        </w:tc>
        <w:tc>
          <w:tcPr>
            <w:tcBorders>
              <w:top w:color="808080" w:space="0" w:sz="6" w:val="single"/>
              <w:left w:color="808080" w:space="0" w:sz="6" w:val="single"/>
              <w:bottom w:color="808080" w:space="0" w:sz="6" w:val="single"/>
              <w:right w:color="808080" w:space="0" w:sz="6" w:val="single"/>
            </w:tcBorders>
            <w:tcMar>
              <w:top w:w="20.0" w:type="dxa"/>
              <w:left w:w="20.0" w:type="dxa"/>
              <w:bottom w:w="20.0" w:type="dxa"/>
              <w:right w:w="20.0" w:type="dxa"/>
            </w:tcMar>
            <w:vAlign w:val="top"/>
          </w:tcPr>
          <w:p w:rsidR="00000000" w:rsidDel="00000000" w:rsidP="00000000" w:rsidRDefault="00000000" w:rsidRPr="00000000" w14:paraId="000001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VCC</w:t>
            </w:r>
          </w:p>
        </w:tc>
      </w:tr>
    </w:tbl>
    <w:p w:rsidR="00000000" w:rsidDel="00000000" w:rsidP="00000000" w:rsidRDefault="00000000" w:rsidRPr="00000000" w14:paraId="000001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la línea de datos </w:t>
      </w:r>
      <w:r w:rsidDel="00000000" w:rsidR="00000000" w:rsidRPr="00000000">
        <w:rPr>
          <w:rFonts w:ascii="Times New Roman" w:cs="Times New Roman" w:eastAsia="Times New Roman" w:hAnsi="Times New Roman"/>
          <w:b w:val="1"/>
          <w:sz w:val="28"/>
          <w:szCs w:val="28"/>
          <w:rtl w:val="0"/>
        </w:rPr>
        <w:t xml:space="preserve">0</w:t>
      </w:r>
      <w:r w:rsidDel="00000000" w:rsidR="00000000" w:rsidRPr="00000000">
        <w:rPr>
          <w:rFonts w:ascii="Times New Roman" w:cs="Times New Roman" w:eastAsia="Times New Roman" w:hAnsi="Times New Roman"/>
          <w:sz w:val="28"/>
          <w:szCs w:val="28"/>
          <w:rtl w:val="0"/>
        </w:rPr>
        <w:t xml:space="preserve"> a la </w:t>
      </w: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hay variación de lugar y eso se traduce en distinta posición en el puerto de tarjeta.</w:t>
      </w:r>
    </w:p>
    <w:p w:rsidR="00000000" w:rsidDel="00000000" w:rsidP="00000000" w:rsidRDefault="00000000" w:rsidRPr="00000000" w14:paraId="0000014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este cambio siempre es proporcional, o sea que si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esta cambiada por la </w:t>
      </w:r>
      <w:r w:rsidDel="00000000" w:rsidR="00000000" w:rsidRPr="00000000">
        <w:rPr>
          <w:rFonts w:ascii="Times New Roman" w:cs="Times New Roman" w:eastAsia="Times New Roman" w:hAnsi="Times New Roman"/>
          <w:b w:val="1"/>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D7</w:t>
      </w:r>
      <w:r w:rsidDel="00000000" w:rsidR="00000000" w:rsidRPr="00000000">
        <w:rPr>
          <w:rFonts w:ascii="Times New Roman" w:cs="Times New Roman" w:eastAsia="Times New Roman" w:hAnsi="Times New Roman"/>
          <w:sz w:val="28"/>
          <w:szCs w:val="28"/>
          <w:rtl w:val="0"/>
        </w:rPr>
        <w:t xml:space="preserve"> lo estará por </w:t>
      </w:r>
      <w:r w:rsidDel="00000000" w:rsidR="00000000" w:rsidRPr="00000000">
        <w:rPr>
          <w:rFonts w:ascii="Times New Roman" w:cs="Times New Roman" w:eastAsia="Times New Roman" w:hAnsi="Times New Roman"/>
          <w:b w:val="1"/>
          <w:sz w:val="28"/>
          <w:szCs w:val="28"/>
          <w:rtl w:val="0"/>
        </w:rPr>
        <w:t xml:space="preserve">D0</w:t>
      </w:r>
      <w:r w:rsidDel="00000000" w:rsidR="00000000" w:rsidRPr="00000000">
        <w:rPr>
          <w:rFonts w:ascii="Times New Roman" w:cs="Times New Roman" w:eastAsia="Times New Roman" w:hAnsi="Times New Roman"/>
          <w:sz w:val="28"/>
          <w:szCs w:val="28"/>
          <w:rtl w:val="0"/>
        </w:rPr>
        <w:t xml:space="preserve">. Esto nos facilita un poquito las cosas, ya que con ocho cambios de pin ya tenemos la consola en </w:t>
      </w:r>
      <w:r w:rsidDel="00000000" w:rsidR="00000000" w:rsidRPr="00000000">
        <w:rPr>
          <w:rFonts w:ascii="Times New Roman" w:cs="Times New Roman" w:eastAsia="Times New Roman" w:hAnsi="Times New Roman"/>
          <w:i w:val="1"/>
          <w:sz w:val="28"/>
          <w:szCs w:val="28"/>
          <w:rtl w:val="0"/>
        </w:rPr>
        <w:t xml:space="preserve">región free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a priori, es cortar la extensión de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(recordemos, del slot de tarjetas), que son los referentes a estos datos (a excepción del pin Nº</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en las dos versiones es negativo, por lo que no nos afecta) y derivarlos mediante un conmutador (interruptor).</w:t>
      </w:r>
    </w:p>
    <w:p w:rsidR="00000000" w:rsidDel="00000000" w:rsidP="00000000" w:rsidRDefault="00000000" w:rsidRPr="00000000" w14:paraId="000001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Necesitamos unir las patas restantes en la placa madre con una posición u otra del puerto dependiendo de la región que queramos conseguir.</w:t>
      </w:r>
    </w:p>
    <w:p w:rsidR="00000000" w:rsidDel="00000000" w:rsidP="00000000" w:rsidRDefault="00000000" w:rsidRPr="00000000" w14:paraId="000001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9"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2">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8" name="image7.jpg"/>
            <a:graphic>
              <a:graphicData uri="http://schemas.openxmlformats.org/drawingml/2006/picture">
                <pic:pic>
                  <pic:nvPicPr>
                    <pic:cNvPr id="0" name="image7.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la cosa se complica con el montaje, ya que no podemos meter 8 micro interruptores en la consola porque parecería un avión…</w:t>
      </w:r>
    </w:p>
    <w:p w:rsidR="00000000" w:rsidDel="00000000" w:rsidP="00000000" w:rsidRDefault="00000000" w:rsidRPr="00000000" w14:paraId="000001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siguiente paso lógico es pensar en micro interruptores dobles, no obstante, aún tenemos que meter 4 y la cosa queda un poco fea.</w:t>
      </w:r>
    </w:p>
    <w:p w:rsidR="00000000" w:rsidDel="00000000" w:rsidP="00000000" w:rsidRDefault="00000000" w:rsidRPr="00000000" w14:paraId="000001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038475" cy="2286000"/>
            <wp:effectExtent b="0" l="0" r="0" t="0"/>
            <wp:docPr id="24" name="image6.jpg"/>
            <a:graphic>
              <a:graphicData uri="http://schemas.openxmlformats.org/drawingml/2006/picture">
                <pic:pic>
                  <pic:nvPicPr>
                    <pic:cNvPr id="0" name="image6.jpg"/>
                    <pic:cNvPicPr preferRelativeResize="0"/>
                  </pic:nvPicPr>
                  <pic:blipFill>
                    <a:blip r:embed="rId23"/>
                    <a:srcRect b="0" l="0" r="0" t="0"/>
                    <a:stretch>
                      <a:fillRect/>
                    </a:stretch>
                  </pic:blipFill>
                  <pic:spPr>
                    <a:xfrm>
                      <a:off x="0" y="0"/>
                      <a:ext cx="303847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es la solución al problema:</w:t>
      </w:r>
    </w:p>
    <w:p w:rsidR="00000000" w:rsidDel="00000000" w:rsidP="00000000" w:rsidRDefault="00000000" w:rsidRPr="00000000" w14:paraId="000001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9925" cy="2400300"/>
            <wp:effectExtent b="0" l="0" r="0" t="0"/>
            <wp:docPr id="27" name="image10.jpg"/>
            <a:graphic>
              <a:graphicData uri="http://schemas.openxmlformats.org/drawingml/2006/picture">
                <pic:pic>
                  <pic:nvPicPr>
                    <pic:cNvPr id="0" name="image10.jpg"/>
                    <pic:cNvPicPr preferRelativeResize="0"/>
                  </pic:nvPicPr>
                  <pic:blipFill>
                    <a:blip r:embed="rId24"/>
                    <a:srcRect b="0" l="0" r="0" t="0"/>
                    <a:stretch>
                      <a:fillRect/>
                    </a:stretch>
                  </pic:blipFill>
                  <pic:spPr>
                    <a:xfrm>
                      <a:off x="0" y="0"/>
                      <a:ext cx="3209925"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interruptores son conmutadores de hasta diez señales, por lo que nos va al pelo para el tinglado, no obstante, no se encuentran en todas las tiendas de electrónica...</w:t>
      </w:r>
    </w:p>
    <w:p w:rsidR="00000000" w:rsidDel="00000000" w:rsidP="00000000" w:rsidRDefault="00000000" w:rsidRPr="00000000" w14:paraId="0000015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como no he encontrado, he ideado una posible solución:</w:t>
      </w:r>
    </w:p>
    <w:p w:rsidR="00000000" w:rsidDel="00000000" w:rsidP="00000000" w:rsidRDefault="00000000" w:rsidRPr="00000000" w14:paraId="000001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Seguro que todos conoceréis los ladrones de euro conector (SCART) con interruptores independientes.</w:t>
      </w:r>
    </w:p>
    <w:p w:rsidR="00000000" w:rsidDel="00000000" w:rsidP="00000000" w:rsidRDefault="00000000" w:rsidRPr="00000000" w14:paraId="000001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924175" cy="1847850"/>
            <wp:effectExtent b="0" l="0" r="0" t="0"/>
            <wp:docPr id="2" name="image1.jpg"/>
            <a:graphic>
              <a:graphicData uri="http://schemas.openxmlformats.org/drawingml/2006/picture">
                <pic:pic>
                  <pic:nvPicPr>
                    <pic:cNvPr id="0" name="image1.jpg"/>
                    <pic:cNvPicPr preferRelativeResize="0"/>
                  </pic:nvPicPr>
                  <pic:blipFill>
                    <a:blip r:embed="rId25"/>
                    <a:srcRect b="0" l="0" r="0" t="0"/>
                    <a:stretch>
                      <a:fillRect/>
                    </a:stretch>
                  </pic:blipFill>
                  <pic:spPr>
                    <a:xfrm>
                      <a:off x="0" y="0"/>
                      <a:ext cx="29241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Resulta que estos ladrones llevan conmutadores de ese tipo y suelen ser de 6 señales. ¡Lástima! Nos faltan dos, pero, antes que nada, ya nos valen.</w:t>
      </w:r>
    </w:p>
    <w:p w:rsidR="00000000" w:rsidDel="00000000" w:rsidP="00000000" w:rsidRDefault="00000000" w:rsidRPr="00000000" w14:paraId="000001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uno de estos y un micro interruptor doble ya hacemos la faena.</w:t>
      </w:r>
    </w:p>
    <w:p w:rsidR="00000000" w:rsidDel="00000000" w:rsidP="00000000" w:rsidRDefault="00000000" w:rsidRPr="00000000" w14:paraId="000001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sacarlos, lo único que tenemos que hacer es desmontar el ladrón y serrar la placa a medida de los interruptores.</w:t>
      </w:r>
    </w:p>
    <w:p w:rsidR="00000000" w:rsidDel="00000000" w:rsidP="00000000" w:rsidRDefault="00000000" w:rsidRPr="00000000" w14:paraId="0000016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495675" cy="2628900"/>
            <wp:effectExtent b="0" l="0" r="0" t="0"/>
            <wp:docPr id="3" name="image5.jpg"/>
            <a:graphic>
              <a:graphicData uri="http://schemas.openxmlformats.org/drawingml/2006/picture">
                <pic:pic>
                  <pic:nvPicPr>
                    <pic:cNvPr id="0" name="image5.jpg"/>
                    <pic:cNvPicPr preferRelativeResize="0"/>
                  </pic:nvPicPr>
                  <pic:blipFill>
                    <a:blip r:embed="rId26"/>
                    <a:srcRect b="0" l="0" r="0" t="0"/>
                    <a:stretch>
                      <a:fillRect/>
                    </a:stretch>
                  </pic:blipFill>
                  <pic:spPr>
                    <a:xfrm>
                      <a:off x="0" y="0"/>
                      <a:ext cx="349567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Conmutación de estos interruptores. Podéis ver la flecha de entrada y dos de salida (dependiendo de si está o no conmutado).</w:t>
      </w:r>
    </w:p>
    <w:p w:rsidR="00000000" w:rsidDel="00000000" w:rsidP="00000000" w:rsidRDefault="00000000" w:rsidRPr="00000000" w14:paraId="0000016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12" name="image3.jpg"/>
            <a:graphic>
              <a:graphicData uri="http://schemas.openxmlformats.org/drawingml/2006/picture">
                <pic:pic>
                  <pic:nvPicPr>
                    <pic:cNvPr id="0" name="image3.jpg"/>
                    <pic:cNvPicPr preferRelativeResize="0"/>
                  </pic:nvPicPr>
                  <pic:blipFill>
                    <a:blip r:embed="rId27"/>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explicaré, a modo de ejemplo, como modifiqué una </w:t>
      </w:r>
      <w:r w:rsidDel="00000000" w:rsidR="00000000" w:rsidRPr="00000000">
        <w:rPr>
          <w:rFonts w:ascii="Times New Roman" w:cs="Times New Roman" w:eastAsia="Times New Roman" w:hAnsi="Times New Roman"/>
          <w:b w:val="1"/>
          <w:i w:val="1"/>
          <w:sz w:val="28"/>
          <w:szCs w:val="28"/>
          <w:rtl w:val="0"/>
        </w:rPr>
        <w:t xml:space="preserve">TURBODUO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modificación sirve para todas las consolas </w:t>
      </w:r>
      <w:r w:rsidDel="00000000" w:rsidR="00000000" w:rsidRPr="00000000">
        <w:rPr>
          <w:rFonts w:ascii="Times New Roman" w:cs="Times New Roman" w:eastAsia="Times New Roman" w:hAnsi="Times New Roman"/>
          <w:b w:val="1"/>
          <w:sz w:val="28"/>
          <w:szCs w:val="28"/>
          <w:rtl w:val="0"/>
        </w:rPr>
        <w:t xml:space="preserve">NEC</w:t>
      </w:r>
      <w:r w:rsidDel="00000000" w:rsidR="00000000" w:rsidRPr="00000000">
        <w:rPr>
          <w:rFonts w:ascii="Times New Roman" w:cs="Times New Roman" w:eastAsia="Times New Roman" w:hAnsi="Times New Roman"/>
          <w:sz w:val="28"/>
          <w:szCs w:val="28"/>
          <w:rtl w:val="0"/>
        </w:rPr>
        <w:t xml:space="preserve"> en lo que concierne a sus </w:t>
      </w:r>
      <w:r w:rsidDel="00000000" w:rsidR="00000000" w:rsidRPr="00000000">
        <w:rPr>
          <w:rFonts w:ascii="Times New Roman" w:cs="Times New Roman" w:eastAsia="Times New Roman" w:hAnsi="Times New Roman"/>
          <w:i w:val="1"/>
          <w:sz w:val="28"/>
          <w:szCs w:val="28"/>
          <w:rtl w:val="0"/>
        </w:rPr>
        <w:t xml:space="preserve">HU-Card</w:t>
      </w:r>
      <w:r w:rsidDel="00000000" w:rsidR="00000000" w:rsidRPr="00000000">
        <w:rPr>
          <w:rFonts w:ascii="Times New Roman" w:cs="Times New Roman" w:eastAsia="Times New Roman" w:hAnsi="Times New Roman"/>
          <w:sz w:val="28"/>
          <w:szCs w:val="28"/>
          <w:rtl w:val="0"/>
        </w:rPr>
        <w:t xml:space="preserve">, ya que, como todas tienen el mismo pinout, las derivaciones son exactas.</w:t>
      </w:r>
    </w:p>
    <w:p w:rsidR="00000000" w:rsidDel="00000000" w:rsidP="00000000" w:rsidRDefault="00000000" w:rsidRPr="00000000" w14:paraId="0000017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 primero que haremos es buscar un buen sitio en la carcasa de la consola para meter ambos interruptores sin que molesten en exceso.</w:t>
      </w:r>
    </w:p>
    <w:p w:rsidR="00000000" w:rsidDel="00000000" w:rsidP="00000000" w:rsidRDefault="00000000" w:rsidRPr="00000000" w14:paraId="0000017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27.jpg"/>
            <a:graphic>
              <a:graphicData uri="http://schemas.openxmlformats.org/drawingml/2006/picture">
                <pic:pic>
                  <pic:nvPicPr>
                    <pic:cNvPr id="0" name="image27.jpg"/>
                    <pic:cNvPicPr preferRelativeResize="0"/>
                  </pic:nvPicPr>
                  <pic:blipFill>
                    <a:blip r:embed="rId28"/>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7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4.jpg"/>
            <a:graphic>
              <a:graphicData uri="http://schemas.openxmlformats.org/drawingml/2006/picture">
                <pic:pic>
                  <pic:nvPicPr>
                    <pic:cNvPr id="0" name="image4.jpg"/>
                    <pic:cNvPicPr preferRelativeResize="0"/>
                  </pic:nvPicPr>
                  <pic:blipFill>
                    <a:blip r:embed="rId2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7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proceder con la modificación del puerto de tarjetas.</w:t>
      </w:r>
    </w:p>
    <w:p w:rsidR="00000000" w:rsidDel="00000000" w:rsidP="00000000" w:rsidRDefault="00000000" w:rsidRPr="00000000" w14:paraId="0000017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cortar los pines que van del </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saltándonos el </w:t>
      </w:r>
      <w:r w:rsidDel="00000000" w:rsidR="00000000" w:rsidRPr="00000000">
        <w:rPr>
          <w:rFonts w:ascii="Times New Roman" w:cs="Times New Roman" w:eastAsia="Times New Roman" w:hAnsi="Times New Roman"/>
          <w:b w:val="1"/>
          <w:sz w:val="28"/>
          <w:szCs w:val="28"/>
          <w:rtl w:val="0"/>
        </w:rPr>
        <w:t xml:space="preserve">18</w:t>
      </w:r>
      <w:r w:rsidDel="00000000" w:rsidR="00000000" w:rsidRPr="00000000">
        <w:rPr>
          <w:rFonts w:ascii="Times New Roman" w:cs="Times New Roman" w:eastAsia="Times New Roman" w:hAnsi="Times New Roman"/>
          <w:sz w:val="28"/>
          <w:szCs w:val="28"/>
          <w:rtl w:val="0"/>
        </w:rPr>
        <w:t xml:space="preserve"> que no hace falta. Los pines ya van numerados en la misma placa, por lo que no hay confusión posible.</w:t>
      </w:r>
    </w:p>
    <w:p w:rsidR="00000000" w:rsidDel="00000000" w:rsidP="00000000" w:rsidRDefault="00000000" w:rsidRPr="00000000" w14:paraId="0000017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581400" cy="2686050"/>
            <wp:effectExtent b="0" l="0" r="0" t="0"/>
            <wp:docPr id="14" name="image11.jpg"/>
            <a:graphic>
              <a:graphicData uri="http://schemas.openxmlformats.org/drawingml/2006/picture">
                <pic:pic>
                  <pic:nvPicPr>
                    <pic:cNvPr id="0" name="image11.jpg"/>
                    <pic:cNvPicPr preferRelativeResize="0"/>
                  </pic:nvPicPr>
                  <pic:blipFill>
                    <a:blip r:embed="rId30"/>
                    <a:srcRect b="0" l="0" r="0" t="0"/>
                    <a:stretch>
                      <a:fillRect/>
                    </a:stretch>
                  </pic:blipFill>
                  <pic:spPr>
                    <a:xfrm>
                      <a:off x="0" y="0"/>
                      <a:ext cx="35814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viene la parte más delicada del proyecto. Es un poco difícil de explicar, pero se debe entender bien antes de proceder.</w:t>
      </w:r>
    </w:p>
    <w:p w:rsidR="00000000" w:rsidDel="00000000" w:rsidP="00000000" w:rsidRDefault="00000000" w:rsidRPr="00000000" w14:paraId="0000018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las patas restantes en la placa madre debemos darles una información u otra (una conexión u otra de pines) derivando nuestros interruptores.</w:t>
      </w:r>
    </w:p>
    <w:p w:rsidR="00000000" w:rsidDel="00000000" w:rsidP="00000000" w:rsidRDefault="00000000" w:rsidRPr="00000000" w14:paraId="0000018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pines que cambian son los siguientes:</w:t>
      </w:r>
    </w:p>
    <w:p w:rsidR="00000000" w:rsidDel="00000000" w:rsidP="00000000" w:rsidRDefault="00000000" w:rsidRPr="00000000" w14:paraId="0000018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15</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23</w:t>
      </w:r>
    </w:p>
    <w:p w:rsidR="00000000" w:rsidDel="00000000" w:rsidP="00000000" w:rsidRDefault="00000000" w:rsidRPr="00000000" w14:paraId="0000018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16</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22</w:t>
      </w:r>
    </w:p>
    <w:p w:rsidR="00000000" w:rsidDel="00000000" w:rsidP="00000000" w:rsidRDefault="00000000" w:rsidRPr="00000000" w14:paraId="0000018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17</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21</w:t>
      </w:r>
    </w:p>
    <w:p w:rsidR="00000000" w:rsidDel="00000000" w:rsidP="00000000" w:rsidRDefault="00000000" w:rsidRPr="00000000" w14:paraId="0000018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El pin Nº</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Fonts w:ascii="Times New Roman" w:cs="Times New Roman" w:eastAsia="Times New Roman" w:hAnsi="Times New Roman"/>
          <w:sz w:val="28"/>
          <w:szCs w:val="28"/>
          <w:rtl w:val="0"/>
        </w:rPr>
        <w:t xml:space="preserve"> con el </w:t>
      </w:r>
      <w:r w:rsidDel="00000000" w:rsidR="00000000" w:rsidRPr="00000000">
        <w:rPr>
          <w:rFonts w:ascii="Times New Roman" w:cs="Times New Roman" w:eastAsia="Times New Roman" w:hAnsi="Times New Roman"/>
          <w:b w:val="1"/>
          <w:sz w:val="28"/>
          <w:szCs w:val="28"/>
          <w:rtl w:val="0"/>
        </w:rPr>
        <w:t xml:space="preserve">20</w:t>
      </w:r>
    </w:p>
    <w:p w:rsidR="00000000" w:rsidDel="00000000" w:rsidP="00000000" w:rsidRDefault="00000000" w:rsidRPr="00000000" w14:paraId="0000018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todos los cables soldados, comprobaremos que no se toque ningún pin y fijaremos el conjunto con un poquito de plástico fundido o cola de fijación.</w:t>
      </w:r>
    </w:p>
    <w:p w:rsidR="00000000" w:rsidDel="00000000" w:rsidP="00000000" w:rsidRDefault="00000000" w:rsidRPr="00000000" w14:paraId="0000018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1" name="image25.jpg"/>
            <a:graphic>
              <a:graphicData uri="http://schemas.openxmlformats.org/drawingml/2006/picture">
                <pic:pic>
                  <pic:nvPicPr>
                    <pic:cNvPr id="0" name="image25.jpg"/>
                    <pic:cNvPicPr preferRelativeResize="0"/>
                  </pic:nvPicPr>
                  <pic:blipFill>
                    <a:blip r:embed="rId31"/>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Llegados a este punto de la modificación, solo nos restará una pequeña actuación en la placa madre de la consola.</w:t>
      </w:r>
    </w:p>
    <w:p w:rsidR="00000000" w:rsidDel="00000000" w:rsidP="00000000" w:rsidRDefault="00000000" w:rsidRPr="00000000" w14:paraId="0000019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Deberemos localizar el chip </w:t>
      </w:r>
      <w:r w:rsidDel="00000000" w:rsidR="00000000" w:rsidRPr="00000000">
        <w:rPr>
          <w:rFonts w:ascii="Times New Roman" w:cs="Times New Roman" w:eastAsia="Times New Roman" w:hAnsi="Times New Roman"/>
          <w:b w:val="1"/>
          <w:sz w:val="28"/>
          <w:szCs w:val="28"/>
          <w:rtl w:val="0"/>
        </w:rPr>
        <w:t xml:space="preserve">HU 6280</w:t>
      </w:r>
      <w:r w:rsidDel="00000000" w:rsidR="00000000" w:rsidRPr="00000000">
        <w:rPr>
          <w:rFonts w:ascii="Times New Roman" w:cs="Times New Roman" w:eastAsia="Times New Roman" w:hAnsi="Times New Roman"/>
          <w:sz w:val="28"/>
          <w:szCs w:val="28"/>
          <w:rtl w:val="0"/>
        </w:rPr>
        <w:t xml:space="preserve">, levantarle la pata Nº</w:t>
      </w:r>
      <w:r w:rsidDel="00000000" w:rsidR="00000000" w:rsidRPr="00000000">
        <w:rPr>
          <w:rFonts w:ascii="Times New Roman" w:cs="Times New Roman" w:eastAsia="Times New Roman" w:hAnsi="Times New Roman"/>
          <w:b w:val="1"/>
          <w:sz w:val="28"/>
          <w:szCs w:val="28"/>
          <w:rtl w:val="0"/>
        </w:rPr>
        <w:t xml:space="preserve">29</w:t>
      </w:r>
      <w:r w:rsidDel="00000000" w:rsidR="00000000" w:rsidRPr="00000000">
        <w:rPr>
          <w:rFonts w:ascii="Times New Roman" w:cs="Times New Roman" w:eastAsia="Times New Roman" w:hAnsi="Times New Roman"/>
          <w:sz w:val="28"/>
          <w:szCs w:val="28"/>
          <w:rtl w:val="0"/>
        </w:rPr>
        <w:t xml:space="preserve"> y darle negativo de cualquier punto de la placa.</w:t>
      </w:r>
    </w:p>
    <w:p w:rsidR="00000000" w:rsidDel="00000000" w:rsidP="00000000" w:rsidRDefault="00000000" w:rsidRPr="00000000" w14:paraId="0000019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6" name="image8.gif"/>
            <a:graphic>
              <a:graphicData uri="http://schemas.openxmlformats.org/drawingml/2006/picture">
                <pic:pic>
                  <pic:nvPicPr>
                    <pic:cNvPr id="0" name="image8.gif"/>
                    <pic:cNvPicPr preferRelativeResize="0"/>
                  </pic:nvPicPr>
                  <pic:blipFill>
                    <a:blip r:embed="rId3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9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2" name="image14.jpg"/>
            <a:graphic>
              <a:graphicData uri="http://schemas.openxmlformats.org/drawingml/2006/picture">
                <pic:pic>
                  <pic:nvPicPr>
                    <pic:cNvPr id="0" name="image14.jpg"/>
                    <pic:cNvPicPr preferRelativeResize="0"/>
                  </pic:nvPicPr>
                  <pic:blipFill>
                    <a:blip r:embed="rId3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19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esta última modificación en el chip, lo que hacemos es dejar a la consola “virgen” de región. Recordad que son vitales ambas modificaciones para que todo funcione correctamente.</w:t>
      </w:r>
    </w:p>
    <w:p w:rsidR="00000000" w:rsidDel="00000000" w:rsidP="00000000" w:rsidRDefault="00000000" w:rsidRPr="00000000" w14:paraId="0000019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riconsola.com/reportajes-t%C3%A9cnicos/rgb-oscuro/" TargetMode="External"/><Relationship Id="rId22" Type="http://schemas.openxmlformats.org/officeDocument/2006/relationships/image" Target="media/image7.jpg"/><Relationship Id="rId21" Type="http://schemas.openxmlformats.org/officeDocument/2006/relationships/image" Target="media/image2.jpg"/><Relationship Id="rId24" Type="http://schemas.openxmlformats.org/officeDocument/2006/relationships/image" Target="media/image10.jpg"/><Relationship Id="rId23"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jpg"/><Relationship Id="rId26" Type="http://schemas.openxmlformats.org/officeDocument/2006/relationships/image" Target="media/image5.jpg"/><Relationship Id="rId25" Type="http://schemas.openxmlformats.org/officeDocument/2006/relationships/image" Target="media/image1.jpg"/><Relationship Id="rId28" Type="http://schemas.openxmlformats.org/officeDocument/2006/relationships/image" Target="media/image27.jpg"/><Relationship Id="rId27"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3.png"/><Relationship Id="rId29" Type="http://schemas.openxmlformats.org/officeDocument/2006/relationships/image" Target="media/image4.jpg"/><Relationship Id="rId7" Type="http://schemas.openxmlformats.org/officeDocument/2006/relationships/image" Target="media/image9.jpg"/><Relationship Id="rId8" Type="http://schemas.openxmlformats.org/officeDocument/2006/relationships/image" Target="media/image13.jpg"/><Relationship Id="rId31" Type="http://schemas.openxmlformats.org/officeDocument/2006/relationships/image" Target="media/image25.jpg"/><Relationship Id="rId30" Type="http://schemas.openxmlformats.org/officeDocument/2006/relationships/image" Target="media/image11.jpg"/><Relationship Id="rId11" Type="http://schemas.openxmlformats.org/officeDocument/2006/relationships/image" Target="media/image24.jpg"/><Relationship Id="rId33" Type="http://schemas.openxmlformats.org/officeDocument/2006/relationships/image" Target="media/image14.jpg"/><Relationship Id="rId10" Type="http://schemas.openxmlformats.org/officeDocument/2006/relationships/image" Target="media/image20.jpg"/><Relationship Id="rId32" Type="http://schemas.openxmlformats.org/officeDocument/2006/relationships/image" Target="media/image8.gif"/><Relationship Id="rId13" Type="http://schemas.openxmlformats.org/officeDocument/2006/relationships/image" Target="media/image26.jpg"/><Relationship Id="rId12" Type="http://schemas.openxmlformats.org/officeDocument/2006/relationships/image" Target="media/image15.jpg"/><Relationship Id="rId15" Type="http://schemas.openxmlformats.org/officeDocument/2006/relationships/image" Target="media/image17.jpg"/><Relationship Id="rId14" Type="http://schemas.openxmlformats.org/officeDocument/2006/relationships/image" Target="media/image21.jpg"/><Relationship Id="rId17" Type="http://schemas.openxmlformats.org/officeDocument/2006/relationships/image" Target="media/image22.jpg"/><Relationship Id="rId16" Type="http://schemas.openxmlformats.org/officeDocument/2006/relationships/image" Target="media/image12.jpg"/><Relationship Id="rId19" Type="http://schemas.openxmlformats.org/officeDocument/2006/relationships/image" Target="media/image16.jpg"/><Relationship Id="rId18"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