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ijvxy2q8xmla" w:id="0"/>
      <w:bookmarkEnd w:id="0"/>
      <w:r w:rsidDel="00000000" w:rsidR="00000000" w:rsidRPr="00000000">
        <w:rPr>
          <w:rFonts w:ascii="Times New Roman" w:cs="Times New Roman" w:eastAsia="Times New Roman" w:hAnsi="Times New Roman"/>
          <w:b w:val="1"/>
          <w:sz w:val="50"/>
          <w:szCs w:val="50"/>
          <w:rtl w:val="0"/>
        </w:rPr>
        <w:t xml:space="preserve">Super Grafx</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3876675" cy="2095500"/>
            <wp:effectExtent b="0" l="0" r="0" t="0"/>
            <wp:docPr id="6" name="image18.png"/>
            <a:graphic>
              <a:graphicData uri="http://schemas.openxmlformats.org/drawingml/2006/picture">
                <pic:pic>
                  <pic:nvPicPr>
                    <pic:cNvPr id="0" name="image18.png"/>
                    <pic:cNvPicPr preferRelativeResize="0"/>
                  </pic:nvPicPr>
                  <pic:blipFill>
                    <a:blip r:embed="rId6"/>
                    <a:srcRect b="0" l="0" r="0" t="0"/>
                    <a:stretch>
                      <a:fillRect/>
                    </a:stretch>
                  </pic:blipFill>
                  <pic:spPr>
                    <a:xfrm>
                      <a:off x="0" y="0"/>
                      <a:ext cx="3876675"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xbnn05uh7eje" w:id="1"/>
      <w:bookmarkEnd w:id="1"/>
      <w:r w:rsidDel="00000000" w:rsidR="00000000" w:rsidRPr="00000000">
        <w:rPr>
          <w:rFonts w:ascii="Times New Roman" w:cs="Times New Roman" w:eastAsia="Times New Roman" w:hAnsi="Times New Roman"/>
          <w:b w:val="1"/>
          <w:sz w:val="38"/>
          <w:szCs w:val="38"/>
          <w:rtl w:val="0"/>
        </w:rPr>
        <w:t xml:space="preserve">MODIFICACIÓN RGB</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igual que en todas sus hermanas, a la </w:t>
      </w:r>
      <w:r w:rsidDel="00000000" w:rsidR="00000000" w:rsidRPr="00000000">
        <w:rPr>
          <w:rFonts w:ascii="Times New Roman" w:cs="Times New Roman" w:eastAsia="Times New Roman" w:hAnsi="Times New Roman"/>
          <w:b w:val="1"/>
          <w:sz w:val="28"/>
          <w:szCs w:val="28"/>
          <w:rtl w:val="0"/>
        </w:rPr>
        <w:t xml:space="preserve">Supergrafx</w:t>
      </w:r>
      <w:r w:rsidDel="00000000" w:rsidR="00000000" w:rsidRPr="00000000">
        <w:rPr>
          <w:rFonts w:ascii="Times New Roman" w:cs="Times New Roman" w:eastAsia="Times New Roman" w:hAnsi="Times New Roman"/>
          <w:sz w:val="28"/>
          <w:szCs w:val="28"/>
          <w:rtl w:val="0"/>
        </w:rPr>
        <w:t xml:space="preserve"> se le puede hacer una modificación para sacar señal de vídeo en RGB. Para hacerlo, solamente tenemos que actuar sobre el chip “</w:t>
      </w:r>
      <w:r w:rsidDel="00000000" w:rsidR="00000000" w:rsidRPr="00000000">
        <w:rPr>
          <w:rFonts w:ascii="Times New Roman" w:cs="Times New Roman" w:eastAsia="Times New Roman" w:hAnsi="Times New Roman"/>
          <w:b w:val="1"/>
          <w:sz w:val="28"/>
          <w:szCs w:val="28"/>
          <w:rtl w:val="0"/>
        </w:rPr>
        <w:t xml:space="preserve">HU6260</w:t>
      </w:r>
      <w:r w:rsidDel="00000000" w:rsidR="00000000" w:rsidRPr="00000000">
        <w:rPr>
          <w:rFonts w:ascii="Times New Roman" w:cs="Times New Roman" w:eastAsia="Times New Roman" w:hAnsi="Times New Roman"/>
          <w:sz w:val="28"/>
          <w:szCs w:val="28"/>
          <w:rtl w:val="0"/>
        </w:rPr>
        <w:t xml:space="preserve">” y soldarle las señales de verde, rojo y azul.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8" name="image22.jpg"/>
            <a:graphic>
              <a:graphicData uri="http://schemas.openxmlformats.org/drawingml/2006/picture">
                <pic:pic>
                  <pic:nvPicPr>
                    <pic:cNvPr id="0" name="image22.jpg"/>
                    <pic:cNvPicPr preferRelativeResize="0"/>
                  </pic:nvPicPr>
                  <pic:blipFill>
                    <a:blip r:embed="rId7"/>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La señal de </w:t>
      </w:r>
      <w:r w:rsidDel="00000000" w:rsidR="00000000" w:rsidRPr="00000000">
        <w:rPr>
          <w:rFonts w:ascii="Times New Roman" w:cs="Times New Roman" w:eastAsia="Times New Roman" w:hAnsi="Times New Roman"/>
          <w:b w:val="1"/>
          <w:sz w:val="28"/>
          <w:szCs w:val="28"/>
          <w:rtl w:val="0"/>
        </w:rPr>
        <w:t xml:space="preserve">VERDE</w:t>
      </w:r>
      <w:r w:rsidDel="00000000" w:rsidR="00000000" w:rsidRPr="00000000">
        <w:rPr>
          <w:rFonts w:ascii="Times New Roman" w:cs="Times New Roman" w:eastAsia="Times New Roman" w:hAnsi="Times New Roman"/>
          <w:sz w:val="28"/>
          <w:szCs w:val="28"/>
          <w:rtl w:val="0"/>
        </w:rPr>
        <w:t xml:space="preserve"> debemos soldarla en la pata Nº7, la de </w:t>
      </w:r>
      <w:r w:rsidDel="00000000" w:rsidR="00000000" w:rsidRPr="00000000">
        <w:rPr>
          <w:rFonts w:ascii="Times New Roman" w:cs="Times New Roman" w:eastAsia="Times New Roman" w:hAnsi="Times New Roman"/>
          <w:b w:val="1"/>
          <w:sz w:val="28"/>
          <w:szCs w:val="28"/>
          <w:rtl w:val="0"/>
        </w:rPr>
        <w:t xml:space="preserve">ROJO</w:t>
      </w:r>
      <w:r w:rsidDel="00000000" w:rsidR="00000000" w:rsidRPr="00000000">
        <w:rPr>
          <w:rFonts w:ascii="Times New Roman" w:cs="Times New Roman" w:eastAsia="Times New Roman" w:hAnsi="Times New Roman"/>
          <w:sz w:val="28"/>
          <w:szCs w:val="28"/>
          <w:rtl w:val="0"/>
        </w:rPr>
        <w:t xml:space="preserve"> en la Nº9 y la de </w:t>
      </w:r>
      <w:r w:rsidDel="00000000" w:rsidR="00000000" w:rsidRPr="00000000">
        <w:rPr>
          <w:rFonts w:ascii="Times New Roman" w:cs="Times New Roman" w:eastAsia="Times New Roman" w:hAnsi="Times New Roman"/>
          <w:b w:val="1"/>
          <w:sz w:val="28"/>
          <w:szCs w:val="28"/>
          <w:rtl w:val="0"/>
        </w:rPr>
        <w:t xml:space="preserve">AZUL</w:t>
      </w:r>
      <w:r w:rsidDel="00000000" w:rsidR="00000000" w:rsidRPr="00000000">
        <w:rPr>
          <w:rFonts w:ascii="Times New Roman" w:cs="Times New Roman" w:eastAsia="Times New Roman" w:hAnsi="Times New Roman"/>
          <w:sz w:val="28"/>
          <w:szCs w:val="28"/>
          <w:rtl w:val="0"/>
        </w:rPr>
        <w:t xml:space="preserve"> en la Nº11.</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Sync y el audio, los sacaremos del conector AV original (</w:t>
      </w:r>
      <w:r w:rsidDel="00000000" w:rsidR="00000000" w:rsidRPr="00000000">
        <w:rPr>
          <w:rFonts w:ascii="Times New Roman" w:cs="Times New Roman" w:eastAsia="Times New Roman" w:hAnsi="Times New Roman"/>
          <w:b w:val="1"/>
          <w:sz w:val="28"/>
          <w:szCs w:val="28"/>
          <w:rtl w:val="0"/>
        </w:rPr>
        <w:t xml:space="preserve">rojo</w:t>
      </w:r>
      <w:r w:rsidDel="00000000" w:rsidR="00000000" w:rsidRPr="00000000">
        <w:rPr>
          <w:rFonts w:ascii="Times New Roman" w:cs="Times New Roman" w:eastAsia="Times New Roman" w:hAnsi="Times New Roman"/>
          <w:sz w:val="28"/>
          <w:szCs w:val="28"/>
          <w:rtl w:val="0"/>
        </w:rPr>
        <w:t xml:space="preserve"> = audio, </w:t>
      </w:r>
      <w:r w:rsidDel="00000000" w:rsidR="00000000" w:rsidRPr="00000000">
        <w:rPr>
          <w:rFonts w:ascii="Times New Roman" w:cs="Times New Roman" w:eastAsia="Times New Roman" w:hAnsi="Times New Roman"/>
          <w:b w:val="1"/>
          <w:sz w:val="28"/>
          <w:szCs w:val="28"/>
          <w:rtl w:val="0"/>
        </w:rPr>
        <w:t xml:space="preserve">amarillo</w:t>
      </w:r>
      <w:r w:rsidDel="00000000" w:rsidR="00000000" w:rsidRPr="00000000">
        <w:rPr>
          <w:rFonts w:ascii="Times New Roman" w:cs="Times New Roman" w:eastAsia="Times New Roman" w:hAnsi="Times New Roman"/>
          <w:sz w:val="28"/>
          <w:szCs w:val="28"/>
          <w:rtl w:val="0"/>
        </w:rPr>
        <w:t xml:space="preserve"> = Sync), minetras que los 5V y el negativo los cogeremos de los puntos marcados en la segunda fotografía (</w:t>
      </w:r>
      <w:r w:rsidDel="00000000" w:rsidR="00000000" w:rsidRPr="00000000">
        <w:rPr>
          <w:rFonts w:ascii="Times New Roman" w:cs="Times New Roman" w:eastAsia="Times New Roman" w:hAnsi="Times New Roman"/>
          <w:b w:val="1"/>
          <w:sz w:val="28"/>
          <w:szCs w:val="28"/>
          <w:rtl w:val="0"/>
        </w:rPr>
        <w:t xml:space="preserve">rojo</w:t>
      </w:r>
      <w:r w:rsidDel="00000000" w:rsidR="00000000" w:rsidRPr="00000000">
        <w:rPr>
          <w:rFonts w:ascii="Times New Roman" w:cs="Times New Roman" w:eastAsia="Times New Roman" w:hAnsi="Times New Roman"/>
          <w:sz w:val="28"/>
          <w:szCs w:val="28"/>
          <w:rtl w:val="0"/>
        </w:rPr>
        <w:t xml:space="preserve"> = 5V, negro = negativo).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9" name="image9.jpg"/>
            <a:graphic>
              <a:graphicData uri="http://schemas.openxmlformats.org/drawingml/2006/picture">
                <pic:pic>
                  <pic:nvPicPr>
                    <pic:cNvPr id="0" name="image9.jpg"/>
                    <pic:cNvPicPr preferRelativeResize="0"/>
                  </pic:nvPicPr>
                  <pic:blipFill>
                    <a:blip r:embed="rId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0E">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6" name="image14.jpg"/>
            <a:graphic>
              <a:graphicData uri="http://schemas.openxmlformats.org/drawingml/2006/picture">
                <pic:pic>
                  <pic:nvPicPr>
                    <pic:cNvPr id="0" name="image14.jpg"/>
                    <pic:cNvPicPr preferRelativeResize="0"/>
                  </pic:nvPicPr>
                  <pic:blipFill>
                    <a:blip r:embed="rId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crear el conector de vídeo, lo mejor es utilizar una base </w:t>
      </w:r>
      <w:r w:rsidDel="00000000" w:rsidR="00000000" w:rsidRPr="00000000">
        <w:rPr>
          <w:rFonts w:ascii="Times New Roman" w:cs="Times New Roman" w:eastAsia="Times New Roman" w:hAnsi="Times New Roman"/>
          <w:b w:val="1"/>
          <w:i w:val="1"/>
          <w:sz w:val="28"/>
          <w:szCs w:val="28"/>
          <w:rtl w:val="0"/>
        </w:rPr>
        <w:t xml:space="preserve">DIN 8</w:t>
      </w:r>
      <w:r w:rsidDel="00000000" w:rsidR="00000000" w:rsidRPr="00000000">
        <w:rPr>
          <w:rFonts w:ascii="Times New Roman" w:cs="Times New Roman" w:eastAsia="Times New Roman" w:hAnsi="Times New Roman"/>
          <w:sz w:val="28"/>
          <w:szCs w:val="28"/>
          <w:rtl w:val="0"/>
        </w:rPr>
        <w:t xml:space="preserve"> y hacernos un cable euro conector a medida.</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38575" cy="2886075"/>
            <wp:effectExtent b="0" l="0" r="0" t="0"/>
            <wp:docPr id="14"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3838575"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fagjmcij82z" w:id="2"/>
      <w:bookmarkEnd w:id="2"/>
      <w:r w:rsidDel="00000000" w:rsidR="00000000" w:rsidRPr="00000000">
        <w:rPr>
          <w:rFonts w:ascii="Times New Roman" w:cs="Times New Roman" w:eastAsia="Times New Roman" w:hAnsi="Times New Roman"/>
          <w:b w:val="1"/>
          <w:color w:val="000000"/>
          <w:sz w:val="30"/>
          <w:szCs w:val="30"/>
          <w:rtl w:val="0"/>
        </w:rPr>
        <w:t xml:space="preserve">Esquema universal RGB</w:t>
      </w:r>
    </w:p>
    <w:p w:rsidR="00000000" w:rsidDel="00000000" w:rsidP="00000000" w:rsidRDefault="00000000" w:rsidRPr="00000000" w14:paraId="00000014">
      <w:pPr>
        <w:pageBreakBefore w:val="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Pr>
        <w:drawing>
          <wp:inline distB="114300" distT="114300" distL="114300" distR="114300">
            <wp:extent cx="3876675" cy="2762250"/>
            <wp:effectExtent b="0" l="0" r="0" t="0"/>
            <wp:docPr id="4" name="image12.jpg"/>
            <a:graphic>
              <a:graphicData uri="http://schemas.openxmlformats.org/drawingml/2006/picture">
                <pic:pic>
                  <pic:nvPicPr>
                    <pic:cNvPr id="0" name="image12.jpg"/>
                    <pic:cNvPicPr preferRelativeResize="0"/>
                  </pic:nvPicPr>
                  <pic:blipFill>
                    <a:blip r:embed="rId11"/>
                    <a:srcRect b="0" l="0" r="0" t="0"/>
                    <a:stretch>
                      <a:fillRect/>
                    </a:stretch>
                  </pic:blipFill>
                  <pic:spPr>
                    <a:xfrm>
                      <a:off x="0" y="0"/>
                      <a:ext cx="3876675" cy="276225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En algunos casos, y dependiendo mucho del tipo de televisor que vayamos a usar, puede que esta modificación RGB se vea algo oscura. Para solucionarlo, podéis consultar el </w:t>
      </w:r>
      <w:hyperlink r:id="rId12">
        <w:r w:rsidDel="00000000" w:rsidR="00000000" w:rsidRPr="00000000">
          <w:rPr>
            <w:rFonts w:ascii="Times New Roman" w:cs="Times New Roman" w:eastAsia="Times New Roman" w:hAnsi="Times New Roman"/>
            <w:sz w:val="28"/>
            <w:szCs w:val="28"/>
            <w:u w:val="single"/>
            <w:rtl w:val="0"/>
          </w:rPr>
          <w:t xml:space="preserve">documento pertinente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7cu69cbyxzt1" w:id="3"/>
      <w:bookmarkEnd w:id="3"/>
      <w:r w:rsidDel="00000000" w:rsidR="00000000" w:rsidRPr="00000000">
        <w:rPr>
          <w:rFonts w:ascii="Times New Roman" w:cs="Times New Roman" w:eastAsia="Times New Roman" w:hAnsi="Times New Roman"/>
          <w:b w:val="1"/>
          <w:sz w:val="38"/>
          <w:szCs w:val="38"/>
          <w:rtl w:val="0"/>
        </w:rPr>
        <w:t xml:space="preserve">Modificación de región consolas NEC (Hu-Card)</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Aquí tenéis la esperadísima modificación de región para las consolas </w:t>
      </w:r>
      <w:r w:rsidDel="00000000" w:rsidR="00000000" w:rsidRPr="00000000">
        <w:rPr>
          <w:rFonts w:ascii="Times New Roman" w:cs="Times New Roman" w:eastAsia="Times New Roman" w:hAnsi="Times New Roman"/>
          <w:b w:val="1"/>
          <w:sz w:val="28"/>
          <w:szCs w:val="28"/>
          <w:rtl w:val="0"/>
        </w:rPr>
        <w:t xml:space="preserve">NEC</w:t>
      </w:r>
      <w:r w:rsidDel="00000000" w:rsidR="00000000" w:rsidRPr="00000000">
        <w:rPr>
          <w:rFonts w:ascii="Times New Roman" w:cs="Times New Roman" w:eastAsia="Times New Roman" w:hAnsi="Times New Roman"/>
          <w:sz w:val="28"/>
          <w:szCs w:val="28"/>
          <w:rtl w:val="0"/>
        </w:rPr>
        <w:t xml:space="preserve">. Antes de proseguir, dejadme agradecer el trabajo de los compañeros </w:t>
      </w:r>
      <w:r w:rsidDel="00000000" w:rsidR="00000000" w:rsidRPr="00000000">
        <w:rPr>
          <w:rFonts w:ascii="Times New Roman" w:cs="Times New Roman" w:eastAsia="Times New Roman" w:hAnsi="Times New Roman"/>
          <w:i w:val="1"/>
          <w:sz w:val="28"/>
          <w:szCs w:val="28"/>
          <w:rtl w:val="0"/>
        </w:rPr>
        <w:t xml:space="preserve">gtrts1_es</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i w:val="1"/>
          <w:sz w:val="28"/>
          <w:szCs w:val="28"/>
          <w:rtl w:val="0"/>
        </w:rPr>
        <w:t xml:space="preserve">grinawer</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Debo advertiros que no es una modificación fácil, por lo que es más que necesario unos mínimos conocimientos de electrónica y de manejo del soldador.</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consolas de </w:t>
      </w:r>
      <w:r w:rsidDel="00000000" w:rsidR="00000000" w:rsidRPr="00000000">
        <w:rPr>
          <w:rFonts w:ascii="Times New Roman" w:cs="Times New Roman" w:eastAsia="Times New Roman" w:hAnsi="Times New Roman"/>
          <w:b w:val="1"/>
          <w:sz w:val="28"/>
          <w:szCs w:val="28"/>
          <w:rtl w:val="0"/>
        </w:rPr>
        <w:t xml:space="preserve">NEC</w:t>
      </w:r>
      <w:r w:rsidDel="00000000" w:rsidR="00000000" w:rsidRPr="00000000">
        <w:rPr>
          <w:rFonts w:ascii="Times New Roman" w:cs="Times New Roman" w:eastAsia="Times New Roman" w:hAnsi="Times New Roman"/>
          <w:sz w:val="28"/>
          <w:szCs w:val="28"/>
          <w:rtl w:val="0"/>
        </w:rPr>
        <w:t xml:space="preserve">, para detectar la región de sus Hu-Cards (tarjetas), se basan en la identificación de unas líneas de datos. Dichas líneas de datos, que son del propio juego, entran por unos pines específicos en el puerto de la tarjeta.</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Entre los juegos PAL y los NTSC hay una variación en esta entrada de datos, motivo por el cual, la consola sabe que estamos insertando un juego que no es de su región.</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podéis ver el </w:t>
      </w:r>
      <w:r w:rsidDel="00000000" w:rsidR="00000000" w:rsidRPr="00000000">
        <w:rPr>
          <w:rFonts w:ascii="Times New Roman" w:cs="Times New Roman" w:eastAsia="Times New Roman" w:hAnsi="Times New Roman"/>
          <w:i w:val="1"/>
          <w:sz w:val="28"/>
          <w:szCs w:val="28"/>
          <w:rtl w:val="0"/>
        </w:rPr>
        <w:t xml:space="preserve">pinout</w:t>
      </w:r>
      <w:r w:rsidDel="00000000" w:rsidR="00000000" w:rsidRPr="00000000">
        <w:rPr>
          <w:rFonts w:ascii="Times New Roman" w:cs="Times New Roman" w:eastAsia="Times New Roman" w:hAnsi="Times New Roman"/>
          <w:sz w:val="28"/>
          <w:szCs w:val="28"/>
          <w:rtl w:val="0"/>
        </w:rPr>
        <w:t xml:space="preserve"> específico de cada región y, si os fijáis, veréis comandos que difieren de posición.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PC Engine </w:t>
      </w:r>
    </w:p>
    <w:tbl>
      <w:tblPr>
        <w:tblStyle w:val="Table1"/>
        <w:tblW w:w="465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35"/>
        <w:gridCol w:w="1410"/>
        <w:gridCol w:w="2805"/>
        <w:tblGridChange w:id="0">
          <w:tblGrid>
            <w:gridCol w:w="435"/>
            <w:gridCol w:w="1410"/>
            <w:gridCol w:w="2805"/>
          </w:tblGrid>
        </w:tblGridChange>
      </w:tblGrid>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Card Detect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AUDIO_IN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 utilisé</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/GND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Ground</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Chip Select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Output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9</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A19/CE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19/Chip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R/W</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Read/Write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/HSM</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 Speed Mode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 système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/IRQ2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Interrupt Request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VCC</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VCC</w:t>
            </w:r>
          </w:p>
        </w:tc>
      </w:tr>
    </w:tbl>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Turbografx </w:t>
      </w:r>
    </w:p>
    <w:tbl>
      <w:tblPr>
        <w:tblStyle w:val="Table2"/>
        <w:tblW w:w="465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35"/>
        <w:gridCol w:w="1410"/>
        <w:gridCol w:w="2805"/>
        <w:tblGridChange w:id="0">
          <w:tblGrid>
            <w:gridCol w:w="435"/>
            <w:gridCol w:w="1410"/>
            <w:gridCol w:w="2805"/>
          </w:tblGrid>
        </w:tblGridChange>
      </w:tblGrid>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Card Detect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AUDIO_IN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 utilisé</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/GND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Ground</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Chip Select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Output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9</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A19/CE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19/Chip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R/W</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Read/Write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/HSM</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 Speed Mode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 système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/IRQ2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Interrupt Request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VCC</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VCC</w:t>
            </w:r>
          </w:p>
        </w:tc>
      </w:tr>
    </w:tbl>
    <w:p w:rsidR="00000000" w:rsidDel="00000000" w:rsidP="00000000" w:rsidRDefault="00000000" w:rsidRPr="00000000" w14:paraId="000001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la línea de datos </w:t>
      </w: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Fonts w:ascii="Times New Roman" w:cs="Times New Roman" w:eastAsia="Times New Roman" w:hAnsi="Times New Roman"/>
          <w:sz w:val="28"/>
          <w:szCs w:val="28"/>
          <w:rtl w:val="0"/>
        </w:rPr>
        <w:t xml:space="preserve"> a la </w:t>
      </w: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hay variación de lugar y eso se traduce en distinta posición en el puerto de tarjeta.</w:t>
      </w:r>
    </w:p>
    <w:p w:rsidR="00000000" w:rsidDel="00000000" w:rsidP="00000000" w:rsidRDefault="00000000" w:rsidRPr="00000000" w14:paraId="000001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ver, este cambio siempre es proporcional, o sea que si </w:t>
      </w:r>
      <w:r w:rsidDel="00000000" w:rsidR="00000000" w:rsidRPr="00000000">
        <w:rPr>
          <w:rFonts w:ascii="Times New Roman" w:cs="Times New Roman" w:eastAsia="Times New Roman" w:hAnsi="Times New Roman"/>
          <w:b w:val="1"/>
          <w:sz w:val="28"/>
          <w:szCs w:val="28"/>
          <w:rtl w:val="0"/>
        </w:rPr>
        <w:t xml:space="preserve">D0</w:t>
      </w:r>
      <w:r w:rsidDel="00000000" w:rsidR="00000000" w:rsidRPr="00000000">
        <w:rPr>
          <w:rFonts w:ascii="Times New Roman" w:cs="Times New Roman" w:eastAsia="Times New Roman" w:hAnsi="Times New Roman"/>
          <w:sz w:val="28"/>
          <w:szCs w:val="28"/>
          <w:rtl w:val="0"/>
        </w:rPr>
        <w:t xml:space="preserve"> esta cambiada por la </w:t>
      </w:r>
      <w:r w:rsidDel="00000000" w:rsidR="00000000" w:rsidRPr="00000000">
        <w:rPr>
          <w:rFonts w:ascii="Times New Roman" w:cs="Times New Roman" w:eastAsia="Times New Roman" w:hAnsi="Times New Roman"/>
          <w:b w:val="1"/>
          <w:sz w:val="28"/>
          <w:szCs w:val="28"/>
          <w:rtl w:val="0"/>
        </w:rPr>
        <w:t xml:space="preserve">D7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D7</w:t>
      </w:r>
      <w:r w:rsidDel="00000000" w:rsidR="00000000" w:rsidRPr="00000000">
        <w:rPr>
          <w:rFonts w:ascii="Times New Roman" w:cs="Times New Roman" w:eastAsia="Times New Roman" w:hAnsi="Times New Roman"/>
          <w:sz w:val="28"/>
          <w:szCs w:val="28"/>
          <w:rtl w:val="0"/>
        </w:rPr>
        <w:t xml:space="preserve"> lo estará por </w:t>
      </w:r>
      <w:r w:rsidDel="00000000" w:rsidR="00000000" w:rsidRPr="00000000">
        <w:rPr>
          <w:rFonts w:ascii="Times New Roman" w:cs="Times New Roman" w:eastAsia="Times New Roman" w:hAnsi="Times New Roman"/>
          <w:b w:val="1"/>
          <w:sz w:val="28"/>
          <w:szCs w:val="28"/>
          <w:rtl w:val="0"/>
        </w:rPr>
        <w:t xml:space="preserve">D0</w:t>
      </w:r>
      <w:r w:rsidDel="00000000" w:rsidR="00000000" w:rsidRPr="00000000">
        <w:rPr>
          <w:rFonts w:ascii="Times New Roman" w:cs="Times New Roman" w:eastAsia="Times New Roman" w:hAnsi="Times New Roman"/>
          <w:sz w:val="28"/>
          <w:szCs w:val="28"/>
          <w:rtl w:val="0"/>
        </w:rPr>
        <w:t xml:space="preserve">. Esto nos facilita un pelín las cosas y con ocho cambios de pin ya tenemos la consola en </w:t>
      </w:r>
      <w:r w:rsidDel="00000000" w:rsidR="00000000" w:rsidRPr="00000000">
        <w:rPr>
          <w:rFonts w:ascii="Times New Roman" w:cs="Times New Roman" w:eastAsia="Times New Roman" w:hAnsi="Times New Roman"/>
          <w:i w:val="1"/>
          <w:sz w:val="28"/>
          <w:szCs w:val="28"/>
          <w:rtl w:val="0"/>
        </w:rPr>
        <w:t xml:space="preserve">región free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idea básica, a priori, es cortar la extensión de los pines que van del </w:t>
      </w: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al </w:t>
      </w:r>
      <w:r w:rsidDel="00000000" w:rsidR="00000000" w:rsidRPr="00000000">
        <w:rPr>
          <w:rFonts w:ascii="Times New Roman" w:cs="Times New Roman" w:eastAsia="Times New Roman" w:hAnsi="Times New Roman"/>
          <w:b w:val="1"/>
          <w:sz w:val="28"/>
          <w:szCs w:val="28"/>
          <w:rtl w:val="0"/>
        </w:rPr>
        <w:t xml:space="preserve">23</w:t>
      </w:r>
      <w:r w:rsidDel="00000000" w:rsidR="00000000" w:rsidRPr="00000000">
        <w:rPr>
          <w:rFonts w:ascii="Times New Roman" w:cs="Times New Roman" w:eastAsia="Times New Roman" w:hAnsi="Times New Roman"/>
          <w:sz w:val="28"/>
          <w:szCs w:val="28"/>
          <w:rtl w:val="0"/>
        </w:rPr>
        <w:t xml:space="preserve"> (recordemos, del slot de tarjetas), que son los referentes a estos datos (a excepción del pin Nº</w:t>
      </w:r>
      <w:r w:rsidDel="00000000" w:rsidR="00000000" w:rsidRPr="00000000">
        <w:rPr>
          <w:rFonts w:ascii="Times New Roman" w:cs="Times New Roman" w:eastAsia="Times New Roman" w:hAnsi="Times New Roman"/>
          <w:b w:val="1"/>
          <w:sz w:val="28"/>
          <w:szCs w:val="28"/>
          <w:rtl w:val="0"/>
        </w:rPr>
        <w:t xml:space="preserve">18</w:t>
      </w:r>
      <w:r w:rsidDel="00000000" w:rsidR="00000000" w:rsidRPr="00000000">
        <w:rPr>
          <w:rFonts w:ascii="Times New Roman" w:cs="Times New Roman" w:eastAsia="Times New Roman" w:hAnsi="Times New Roman"/>
          <w:sz w:val="28"/>
          <w:szCs w:val="28"/>
          <w:rtl w:val="0"/>
        </w:rPr>
        <w:t xml:space="preserve"> que en las dos versiones es negativo, por lo que no nos afecta) y derivarlos mediante un conmutador (interruptor).</w:t>
      </w:r>
    </w:p>
    <w:p w:rsidR="00000000" w:rsidDel="00000000" w:rsidP="00000000" w:rsidRDefault="00000000" w:rsidRPr="00000000" w14:paraId="000001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Necesitamos unir las patas que queden en la placa madre con una posición u otra del puerto dependiendo de la región que queramos conseguir.</w:t>
      </w:r>
    </w:p>
    <w:p w:rsidR="00000000" w:rsidDel="00000000" w:rsidP="00000000" w:rsidRDefault="00000000" w:rsidRPr="00000000" w14:paraId="000001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9" name="image15.jpg"/>
            <a:graphic>
              <a:graphicData uri="http://schemas.openxmlformats.org/drawingml/2006/picture">
                <pic:pic>
                  <pic:nvPicPr>
                    <pic:cNvPr id="0" name="image15.jpg"/>
                    <pic:cNvPicPr preferRelativeResize="0"/>
                  </pic:nvPicPr>
                  <pic:blipFill>
                    <a:blip r:embed="rId1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1A">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7" name="image20.jpg"/>
            <a:graphic>
              <a:graphicData uri="http://schemas.openxmlformats.org/drawingml/2006/picture">
                <pic:pic>
                  <pic:nvPicPr>
                    <pic:cNvPr id="0" name="image20.jpg"/>
                    <pic:cNvPicPr preferRelativeResize="0"/>
                  </pic:nvPicPr>
                  <pic:blipFill>
                    <a:blip r:embed="rId1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 embargo, la cosa se complica con el montaje, ya que no podemos meter 8 micro interruptores en la consola porque sino parecería un avión…</w:t>
      </w:r>
    </w:p>
    <w:p w:rsidR="00000000" w:rsidDel="00000000" w:rsidP="00000000" w:rsidRDefault="00000000" w:rsidRPr="00000000" w14:paraId="000001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siguiente paso lógico es pensar en micro interruptores dobles, no obstante, aún tenemos que meter 4 y la cosa queda un poco fea.</w:t>
      </w:r>
    </w:p>
    <w:p w:rsidR="00000000" w:rsidDel="00000000" w:rsidP="00000000" w:rsidRDefault="00000000" w:rsidRPr="00000000" w14:paraId="000001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38475" cy="2286000"/>
            <wp:effectExtent b="0" l="0" r="0" t="0"/>
            <wp:docPr id="2" name="image11.jpg"/>
            <a:graphic>
              <a:graphicData uri="http://schemas.openxmlformats.org/drawingml/2006/picture">
                <pic:pic>
                  <pic:nvPicPr>
                    <pic:cNvPr id="0" name="image11.jpg"/>
                    <pic:cNvPicPr preferRelativeResize="0"/>
                  </pic:nvPicPr>
                  <pic:blipFill>
                    <a:blip r:embed="rId15"/>
                    <a:srcRect b="0" l="0" r="0" t="0"/>
                    <a:stretch>
                      <a:fillRect/>
                    </a:stretch>
                  </pic:blipFill>
                  <pic:spPr>
                    <a:xfrm>
                      <a:off x="0" y="0"/>
                      <a:ext cx="3038475"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es la solución al problema:</w:t>
      </w:r>
    </w:p>
    <w:p w:rsidR="00000000" w:rsidDel="00000000" w:rsidP="00000000" w:rsidRDefault="00000000" w:rsidRPr="00000000" w14:paraId="000001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209925" cy="2400300"/>
            <wp:effectExtent b="0" l="0" r="0" t="0"/>
            <wp:docPr id="15" name="image19.jpg"/>
            <a:graphic>
              <a:graphicData uri="http://schemas.openxmlformats.org/drawingml/2006/picture">
                <pic:pic>
                  <pic:nvPicPr>
                    <pic:cNvPr id="0" name="image19.jpg"/>
                    <pic:cNvPicPr preferRelativeResize="0"/>
                  </pic:nvPicPr>
                  <pic:blipFill>
                    <a:blip r:embed="rId16"/>
                    <a:srcRect b="0" l="0" r="0" t="0"/>
                    <a:stretch>
                      <a:fillRect/>
                    </a:stretch>
                  </pic:blipFill>
                  <pic:spPr>
                    <a:xfrm>
                      <a:off x="0" y="0"/>
                      <a:ext cx="3209925"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Estos interruptores son conmutadores de hasta diez señales, por lo que nos va al pelo para el tinglado, no obstante, no se encuentran en todas las tiendas de electrónica...</w:t>
      </w:r>
    </w:p>
    <w:p w:rsidR="00000000" w:rsidDel="00000000" w:rsidP="00000000" w:rsidRDefault="00000000" w:rsidRPr="00000000" w14:paraId="000001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 como no he encontrado, he ideado una posible solución:</w:t>
      </w:r>
    </w:p>
    <w:p w:rsidR="00000000" w:rsidDel="00000000" w:rsidP="00000000" w:rsidRDefault="00000000" w:rsidRPr="00000000" w14:paraId="000001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Seguro que todos conoceréis los ladrones de euro conector (SCART) con interruptores independientes.</w:t>
      </w:r>
    </w:p>
    <w:p w:rsidR="00000000" w:rsidDel="00000000" w:rsidP="00000000" w:rsidRDefault="00000000" w:rsidRPr="00000000" w14:paraId="000001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924175" cy="1847850"/>
            <wp:effectExtent b="0" l="0" r="0" t="0"/>
            <wp:docPr id="20" name="image3.jpg"/>
            <a:graphic>
              <a:graphicData uri="http://schemas.openxmlformats.org/drawingml/2006/picture">
                <pic:pic>
                  <pic:nvPicPr>
                    <pic:cNvPr id="0" name="image3.jpg"/>
                    <pic:cNvPicPr preferRelativeResize="0"/>
                  </pic:nvPicPr>
                  <pic:blipFill>
                    <a:blip r:embed="rId17"/>
                    <a:srcRect b="0" l="0" r="0" t="0"/>
                    <a:stretch>
                      <a:fillRect/>
                    </a:stretch>
                  </pic:blipFill>
                  <pic:spPr>
                    <a:xfrm>
                      <a:off x="0" y="0"/>
                      <a:ext cx="2924175"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Resulta que estos ladrones llevan conmutadores de ese tipo y suelen ser de 6 señales. ¡Lástima! Nos faltan dos, pero, antes que nada, ya nos valen.</w:t>
      </w:r>
    </w:p>
    <w:p w:rsidR="00000000" w:rsidDel="00000000" w:rsidP="00000000" w:rsidRDefault="00000000" w:rsidRPr="00000000" w14:paraId="000001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uno de estos y un micro interruptor doble ya hacemos la faena.</w:t>
      </w:r>
    </w:p>
    <w:p w:rsidR="00000000" w:rsidDel="00000000" w:rsidP="00000000" w:rsidRDefault="00000000" w:rsidRPr="00000000" w14:paraId="000001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sacarlos, lo único que tenemos que hacer es desmontar el ladrón y serrar la placa a medida de los interruptores.</w:t>
      </w:r>
    </w:p>
    <w:p w:rsidR="00000000" w:rsidDel="00000000" w:rsidP="00000000" w:rsidRDefault="00000000" w:rsidRPr="00000000" w14:paraId="000001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495675" cy="2628900"/>
            <wp:effectExtent b="0" l="0" r="0" t="0"/>
            <wp:docPr id="22" name="image8.jpg"/>
            <a:graphic>
              <a:graphicData uri="http://schemas.openxmlformats.org/drawingml/2006/picture">
                <pic:pic>
                  <pic:nvPicPr>
                    <pic:cNvPr id="0" name="image8.jpg"/>
                    <pic:cNvPicPr preferRelativeResize="0"/>
                  </pic:nvPicPr>
                  <pic:blipFill>
                    <a:blip r:embed="rId18"/>
                    <a:srcRect b="0" l="0" r="0" t="0"/>
                    <a:stretch>
                      <a:fillRect/>
                    </a:stretch>
                  </pic:blipFill>
                  <pic:spPr>
                    <a:xfrm>
                      <a:off x="0" y="0"/>
                      <a:ext cx="3495675"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Conmutación de estos interruptores. Podéis ver la flecha de entrada y dos de salida (dependiendo de si está o no conmutado).</w:t>
      </w:r>
    </w:p>
    <w:p w:rsidR="00000000" w:rsidDel="00000000" w:rsidP="00000000" w:rsidRDefault="00000000" w:rsidRPr="00000000" w14:paraId="000001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8">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14650"/>
            <wp:effectExtent b="0" l="0" r="0" t="0"/>
            <wp:docPr id="10" name="image2.jpg"/>
            <a:graphic>
              <a:graphicData uri="http://schemas.openxmlformats.org/drawingml/2006/picture">
                <pic:pic>
                  <pic:nvPicPr>
                    <pic:cNvPr id="0" name="image2.jpg"/>
                    <pic:cNvPicPr preferRelativeResize="0"/>
                  </pic:nvPicPr>
                  <pic:blipFill>
                    <a:blip r:embed="rId19"/>
                    <a:srcRect b="0" l="0" r="0" t="0"/>
                    <a:stretch>
                      <a:fillRect/>
                    </a:stretch>
                  </pic:blipFill>
                  <pic:spPr>
                    <a:xfrm>
                      <a:off x="0" y="0"/>
                      <a:ext cx="3876675"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explicaré, a modo de ejemplo, como modifiqué una </w:t>
      </w:r>
      <w:r w:rsidDel="00000000" w:rsidR="00000000" w:rsidRPr="00000000">
        <w:rPr>
          <w:rFonts w:ascii="Times New Roman" w:cs="Times New Roman" w:eastAsia="Times New Roman" w:hAnsi="Times New Roman"/>
          <w:b w:val="1"/>
          <w:i w:val="1"/>
          <w:sz w:val="28"/>
          <w:szCs w:val="28"/>
          <w:rtl w:val="0"/>
        </w:rPr>
        <w:t xml:space="preserve">TURBODUO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modificación sirve para todas las consolas </w:t>
      </w:r>
      <w:r w:rsidDel="00000000" w:rsidR="00000000" w:rsidRPr="00000000">
        <w:rPr>
          <w:rFonts w:ascii="Times New Roman" w:cs="Times New Roman" w:eastAsia="Times New Roman" w:hAnsi="Times New Roman"/>
          <w:b w:val="1"/>
          <w:sz w:val="28"/>
          <w:szCs w:val="28"/>
          <w:rtl w:val="0"/>
        </w:rPr>
        <w:t xml:space="preserve">NEC</w:t>
      </w:r>
      <w:r w:rsidDel="00000000" w:rsidR="00000000" w:rsidRPr="00000000">
        <w:rPr>
          <w:rFonts w:ascii="Times New Roman" w:cs="Times New Roman" w:eastAsia="Times New Roman" w:hAnsi="Times New Roman"/>
          <w:sz w:val="28"/>
          <w:szCs w:val="28"/>
          <w:rtl w:val="0"/>
        </w:rPr>
        <w:t xml:space="preserve"> en lo que concierne a sus </w:t>
      </w:r>
      <w:r w:rsidDel="00000000" w:rsidR="00000000" w:rsidRPr="00000000">
        <w:rPr>
          <w:rFonts w:ascii="Times New Roman" w:cs="Times New Roman" w:eastAsia="Times New Roman" w:hAnsi="Times New Roman"/>
          <w:i w:val="1"/>
          <w:sz w:val="28"/>
          <w:szCs w:val="28"/>
          <w:rtl w:val="0"/>
        </w:rPr>
        <w:t xml:space="preserve">HU-Card</w:t>
      </w:r>
      <w:r w:rsidDel="00000000" w:rsidR="00000000" w:rsidRPr="00000000">
        <w:rPr>
          <w:rFonts w:ascii="Times New Roman" w:cs="Times New Roman" w:eastAsia="Times New Roman" w:hAnsi="Times New Roman"/>
          <w:sz w:val="28"/>
          <w:szCs w:val="28"/>
          <w:rtl w:val="0"/>
        </w:rPr>
        <w:t xml:space="preserve">, ya que, como todas tienen el mismo pinout, las derivaciones son exactas.</w:t>
      </w:r>
    </w:p>
    <w:p w:rsidR="00000000" w:rsidDel="00000000" w:rsidP="00000000" w:rsidRDefault="00000000" w:rsidRPr="00000000" w14:paraId="000001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haremos es buscar un buen sitio en la carcasa de la consola para meter ambos interruptores sin que molesten en exceso.</w:t>
      </w:r>
    </w:p>
    <w:p w:rsidR="00000000" w:rsidDel="00000000" w:rsidP="00000000" w:rsidRDefault="00000000" w:rsidRPr="00000000" w14:paraId="000001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1" name="image10.jpg"/>
            <a:graphic>
              <a:graphicData uri="http://schemas.openxmlformats.org/drawingml/2006/picture">
                <pic:pic>
                  <pic:nvPicPr>
                    <pic:cNvPr id="0" name="image10.jpg"/>
                    <pic:cNvPicPr preferRelativeResize="0"/>
                  </pic:nvPicPr>
                  <pic:blipFill>
                    <a:blip r:embed="rId2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41">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1" name="image21.jpg"/>
            <a:graphic>
              <a:graphicData uri="http://schemas.openxmlformats.org/drawingml/2006/picture">
                <pic:pic>
                  <pic:nvPicPr>
                    <pic:cNvPr id="0" name="image21.jpg"/>
                    <pic:cNvPicPr preferRelativeResize="0"/>
                  </pic:nvPicPr>
                  <pic:blipFill>
                    <a:blip r:embed="rId2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ya podemos proceder con la modificación del puerto de tarjetas.</w:t>
      </w:r>
    </w:p>
    <w:p w:rsidR="00000000" w:rsidDel="00000000" w:rsidP="00000000" w:rsidRDefault="00000000" w:rsidRPr="00000000" w14:paraId="000001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Deberemos cortar los pines que van del </w:t>
      </w: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al </w:t>
      </w:r>
      <w:r w:rsidDel="00000000" w:rsidR="00000000" w:rsidRPr="00000000">
        <w:rPr>
          <w:rFonts w:ascii="Times New Roman" w:cs="Times New Roman" w:eastAsia="Times New Roman" w:hAnsi="Times New Roman"/>
          <w:b w:val="1"/>
          <w:sz w:val="28"/>
          <w:szCs w:val="28"/>
          <w:rtl w:val="0"/>
        </w:rPr>
        <w:t xml:space="preserve">23</w:t>
      </w:r>
      <w:r w:rsidDel="00000000" w:rsidR="00000000" w:rsidRPr="00000000">
        <w:rPr>
          <w:rFonts w:ascii="Times New Roman" w:cs="Times New Roman" w:eastAsia="Times New Roman" w:hAnsi="Times New Roman"/>
          <w:sz w:val="28"/>
          <w:szCs w:val="28"/>
          <w:rtl w:val="0"/>
        </w:rPr>
        <w:t xml:space="preserve">, saltándonos el </w:t>
      </w:r>
      <w:r w:rsidDel="00000000" w:rsidR="00000000" w:rsidRPr="00000000">
        <w:rPr>
          <w:rFonts w:ascii="Times New Roman" w:cs="Times New Roman" w:eastAsia="Times New Roman" w:hAnsi="Times New Roman"/>
          <w:b w:val="1"/>
          <w:sz w:val="28"/>
          <w:szCs w:val="28"/>
          <w:rtl w:val="0"/>
        </w:rPr>
        <w:t xml:space="preserve">18</w:t>
      </w:r>
      <w:r w:rsidDel="00000000" w:rsidR="00000000" w:rsidRPr="00000000">
        <w:rPr>
          <w:rFonts w:ascii="Times New Roman" w:cs="Times New Roman" w:eastAsia="Times New Roman" w:hAnsi="Times New Roman"/>
          <w:sz w:val="28"/>
          <w:szCs w:val="28"/>
          <w:rtl w:val="0"/>
        </w:rPr>
        <w:t xml:space="preserve"> que no hace falta. Los pines ya van numerados en la misma placa, por lo que no hay confusión posible.</w:t>
      </w:r>
    </w:p>
    <w:p w:rsidR="00000000" w:rsidDel="00000000" w:rsidP="00000000" w:rsidRDefault="00000000" w:rsidRPr="00000000" w14:paraId="000001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381375" cy="2543175"/>
            <wp:effectExtent b="0" l="0" r="0" t="0"/>
            <wp:docPr id="17" name="image16.jpg"/>
            <a:graphic>
              <a:graphicData uri="http://schemas.openxmlformats.org/drawingml/2006/picture">
                <pic:pic>
                  <pic:nvPicPr>
                    <pic:cNvPr id="0" name="image16.jpg"/>
                    <pic:cNvPicPr preferRelativeResize="0"/>
                  </pic:nvPicPr>
                  <pic:blipFill>
                    <a:blip r:embed="rId22"/>
                    <a:srcRect b="0" l="0" r="0" t="0"/>
                    <a:stretch>
                      <a:fillRect/>
                    </a:stretch>
                  </pic:blipFill>
                  <pic:spPr>
                    <a:xfrm>
                      <a:off x="0" y="0"/>
                      <a:ext cx="3381375" cy="2543175"/>
                    </a:xfrm>
                    <a:prstGeom prst="rect"/>
                    <a:ln/>
                  </pic:spPr>
                </pic:pic>
              </a:graphicData>
            </a:graphic>
          </wp:inline>
        </w:drawing>
      </w:r>
      <w:r w:rsidDel="00000000" w:rsidR="00000000" w:rsidRPr="00000000">
        <w:rPr>
          <w:rtl w:val="0"/>
        </w:rPr>
      </w:r>
    </w:p>
    <w:p w:rsidR="00000000" w:rsidDel="00000000" w:rsidP="00000000" w:rsidRDefault="00000000" w:rsidRPr="00000000" w14:paraId="000001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viene la parte más delicada del proyecto.</w:t>
      </w:r>
    </w:p>
    <w:p w:rsidR="00000000" w:rsidDel="00000000" w:rsidP="00000000" w:rsidRDefault="00000000" w:rsidRPr="00000000" w14:paraId="000001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un poco difícil de explicar, pero se debe entender bien antes de proceder. A las patas que nos quedan en la placa madre, debemos darle una información u otra (una conexión u otra de pines) derivando nuestros interruptores.</w:t>
      </w:r>
    </w:p>
    <w:p w:rsidR="00000000" w:rsidDel="00000000" w:rsidP="00000000" w:rsidRDefault="00000000" w:rsidRPr="00000000" w14:paraId="000001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pines que cambian son los siguientes:</w:t>
      </w:r>
    </w:p>
    <w:p w:rsidR="00000000" w:rsidDel="00000000" w:rsidP="00000000" w:rsidRDefault="00000000" w:rsidRPr="00000000" w14:paraId="000001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23</w:t>
      </w:r>
    </w:p>
    <w:p w:rsidR="00000000" w:rsidDel="00000000" w:rsidP="00000000" w:rsidRDefault="00000000" w:rsidRPr="00000000" w14:paraId="000001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22</w:t>
      </w:r>
    </w:p>
    <w:p w:rsidR="00000000" w:rsidDel="00000000" w:rsidP="00000000" w:rsidRDefault="00000000" w:rsidRPr="00000000" w14:paraId="000001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17</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21</w:t>
      </w:r>
    </w:p>
    <w:p w:rsidR="00000000" w:rsidDel="00000000" w:rsidP="00000000" w:rsidRDefault="00000000" w:rsidRPr="00000000" w14:paraId="000001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19</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20</w:t>
      </w:r>
    </w:p>
    <w:p w:rsidR="00000000" w:rsidDel="00000000" w:rsidP="00000000" w:rsidRDefault="00000000" w:rsidRPr="00000000" w14:paraId="000001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todos los cables soldados, comprobaremos que no se toque ningún pin y fijaremos el conjunto con un poquito de plástico fundido o cola de fijación.</w:t>
      </w:r>
    </w:p>
    <w:p w:rsidR="00000000" w:rsidDel="00000000" w:rsidP="00000000" w:rsidRDefault="00000000" w:rsidRPr="00000000" w14:paraId="000001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12" name="image1.jpg"/>
            <a:graphic>
              <a:graphicData uri="http://schemas.openxmlformats.org/drawingml/2006/picture">
                <pic:pic>
                  <pic:nvPicPr>
                    <pic:cNvPr id="0" name="image1.jpg"/>
                    <pic:cNvPicPr preferRelativeResize="0"/>
                  </pic:nvPicPr>
                  <pic:blipFill>
                    <a:blip r:embed="rId23"/>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1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Llegados a este punto de la modificación, solo nos restará una pequeña actuación en la placa madre de la consola.</w:t>
      </w:r>
    </w:p>
    <w:p w:rsidR="00000000" w:rsidDel="00000000" w:rsidP="00000000" w:rsidRDefault="00000000" w:rsidRPr="00000000" w14:paraId="000001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Deberemos localizar el chip </w:t>
      </w:r>
      <w:r w:rsidDel="00000000" w:rsidR="00000000" w:rsidRPr="00000000">
        <w:rPr>
          <w:rFonts w:ascii="Times New Roman" w:cs="Times New Roman" w:eastAsia="Times New Roman" w:hAnsi="Times New Roman"/>
          <w:b w:val="1"/>
          <w:sz w:val="28"/>
          <w:szCs w:val="28"/>
          <w:rtl w:val="0"/>
        </w:rPr>
        <w:t xml:space="preserve">HU 6280</w:t>
      </w:r>
      <w:r w:rsidDel="00000000" w:rsidR="00000000" w:rsidRPr="00000000">
        <w:rPr>
          <w:rFonts w:ascii="Times New Roman" w:cs="Times New Roman" w:eastAsia="Times New Roman" w:hAnsi="Times New Roman"/>
          <w:sz w:val="28"/>
          <w:szCs w:val="28"/>
          <w:rtl w:val="0"/>
        </w:rPr>
        <w:t xml:space="preserve">, levantarle la pata Nº</w:t>
      </w:r>
      <w:r w:rsidDel="00000000" w:rsidR="00000000" w:rsidRPr="00000000">
        <w:rPr>
          <w:rFonts w:ascii="Times New Roman" w:cs="Times New Roman" w:eastAsia="Times New Roman" w:hAnsi="Times New Roman"/>
          <w:b w:val="1"/>
          <w:sz w:val="28"/>
          <w:szCs w:val="28"/>
          <w:rtl w:val="0"/>
        </w:rPr>
        <w:t xml:space="preserve">29</w:t>
      </w:r>
      <w:r w:rsidDel="00000000" w:rsidR="00000000" w:rsidRPr="00000000">
        <w:rPr>
          <w:rFonts w:ascii="Times New Roman" w:cs="Times New Roman" w:eastAsia="Times New Roman" w:hAnsi="Times New Roman"/>
          <w:sz w:val="28"/>
          <w:szCs w:val="28"/>
          <w:rtl w:val="0"/>
        </w:rPr>
        <w:t xml:space="preserve"> y darle negativo de cualquier punto de la placa.</w:t>
      </w:r>
    </w:p>
    <w:p w:rsidR="00000000" w:rsidDel="00000000" w:rsidP="00000000" w:rsidRDefault="00000000" w:rsidRPr="00000000" w14:paraId="000001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3" name="image6.gif"/>
            <a:graphic>
              <a:graphicData uri="http://schemas.openxmlformats.org/drawingml/2006/picture">
                <pic:pic>
                  <pic:nvPicPr>
                    <pic:cNvPr id="0" name="image6.gif"/>
                    <pic:cNvPicPr preferRelativeResize="0"/>
                  </pic:nvPicPr>
                  <pic:blipFill>
                    <a:blip r:embed="rId2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5D">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 name="image17.jpg"/>
            <a:graphic>
              <a:graphicData uri="http://schemas.openxmlformats.org/drawingml/2006/picture">
                <pic:pic>
                  <pic:nvPicPr>
                    <pic:cNvPr id="0" name="image17.jpg"/>
                    <pic:cNvPicPr preferRelativeResize="0"/>
                  </pic:nvPicPr>
                  <pic:blipFill>
                    <a:blip r:embed="rId2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esta última modificación en el chip, lo que hacemos es dejar a la consola “virgen” de región. Recordad que son vitales ambas modificaciones para que todo funcione correctamente.</w:t>
      </w:r>
    </w:p>
    <w:p w:rsidR="00000000" w:rsidDel="00000000" w:rsidP="00000000" w:rsidRDefault="00000000" w:rsidRPr="00000000" w14:paraId="000001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RECOMENDACIÓN</w:t>
      </w:r>
      <w:r w:rsidDel="00000000" w:rsidR="00000000" w:rsidRPr="00000000">
        <w:rPr>
          <w:rFonts w:ascii="Times New Roman" w:cs="Times New Roman" w:eastAsia="Times New Roman" w:hAnsi="Times New Roman"/>
          <w:sz w:val="28"/>
          <w:szCs w:val="28"/>
          <w:rtl w:val="0"/>
        </w:rPr>
        <w:t xml:space="preserve">: En esta consola, al tener mucho espacio en su frontal, la ubicación de los interruptores (mejor dos de iguales) puede hacerse en su frontal y, además, podemos añadir un par de LEDS (aprovechando algún canal sobrante de los interruptores).</w:t>
      </w:r>
    </w:p>
    <w:p w:rsidR="00000000" w:rsidDel="00000000" w:rsidP="00000000" w:rsidRDefault="00000000" w:rsidRPr="00000000" w14:paraId="000001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5" name="image13.jpg"/>
            <a:graphic>
              <a:graphicData uri="http://schemas.openxmlformats.org/drawingml/2006/picture">
                <pic:pic>
                  <pic:nvPicPr>
                    <pic:cNvPr id="0" name="image13.jpg"/>
                    <pic:cNvPicPr preferRelativeResize="0"/>
                  </pic:nvPicPr>
                  <pic:blipFill>
                    <a:blip r:embed="rId26"/>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6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18" name="image5.jpg"/>
            <a:graphic>
              <a:graphicData uri="http://schemas.openxmlformats.org/drawingml/2006/picture">
                <pic:pic>
                  <pic:nvPicPr>
                    <pic:cNvPr id="0" name="image5.jpg"/>
                    <pic:cNvPicPr preferRelativeResize="0"/>
                  </pic:nvPicPr>
                  <pic:blipFill>
                    <a:blip r:embed="rId27"/>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6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1" name="image4.jpg"/>
            <a:graphic>
              <a:graphicData uri="http://schemas.openxmlformats.org/drawingml/2006/picture">
                <pic:pic>
                  <pic:nvPicPr>
                    <pic:cNvPr id="0" name="image4.jpg"/>
                    <pic:cNvPicPr preferRelativeResize="0"/>
                  </pic:nvPicPr>
                  <pic:blipFill>
                    <a:blip r:embed="rId28"/>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6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jpg"/><Relationship Id="rId22" Type="http://schemas.openxmlformats.org/officeDocument/2006/relationships/image" Target="media/image16.jpg"/><Relationship Id="rId21" Type="http://schemas.openxmlformats.org/officeDocument/2006/relationships/image" Target="media/image21.jpg"/><Relationship Id="rId24" Type="http://schemas.openxmlformats.org/officeDocument/2006/relationships/image" Target="media/image6.gif"/><Relationship Id="rId23"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jpg"/><Relationship Id="rId26" Type="http://schemas.openxmlformats.org/officeDocument/2006/relationships/image" Target="media/image13.jpg"/><Relationship Id="rId25" Type="http://schemas.openxmlformats.org/officeDocument/2006/relationships/image" Target="media/image17.jpg"/><Relationship Id="rId28" Type="http://schemas.openxmlformats.org/officeDocument/2006/relationships/image" Target="media/image4.jpg"/><Relationship Id="rId27"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18.png"/><Relationship Id="rId7" Type="http://schemas.openxmlformats.org/officeDocument/2006/relationships/image" Target="media/image22.jpg"/><Relationship Id="rId8" Type="http://schemas.openxmlformats.org/officeDocument/2006/relationships/image" Target="media/image9.jpg"/><Relationship Id="rId11" Type="http://schemas.openxmlformats.org/officeDocument/2006/relationships/image" Target="media/image12.jpg"/><Relationship Id="rId10" Type="http://schemas.openxmlformats.org/officeDocument/2006/relationships/image" Target="media/image7.jpg"/><Relationship Id="rId13" Type="http://schemas.openxmlformats.org/officeDocument/2006/relationships/image" Target="media/image15.jpg"/><Relationship Id="rId12" Type="http://schemas.openxmlformats.org/officeDocument/2006/relationships/hyperlink" Target="https://www.briconsola.com/reportajes-t%C3%A9cnicos/rgb-oscuro/" TargetMode="External"/><Relationship Id="rId15" Type="http://schemas.openxmlformats.org/officeDocument/2006/relationships/image" Target="media/image11.jpg"/><Relationship Id="rId14" Type="http://schemas.openxmlformats.org/officeDocument/2006/relationships/image" Target="media/image20.jpg"/><Relationship Id="rId17" Type="http://schemas.openxmlformats.org/officeDocument/2006/relationships/image" Target="media/image3.jpg"/><Relationship Id="rId16" Type="http://schemas.openxmlformats.org/officeDocument/2006/relationships/image" Target="media/image19.jpg"/><Relationship Id="rId19" Type="http://schemas.openxmlformats.org/officeDocument/2006/relationships/image" Target="media/image2.jpg"/><Relationship Id="rId18"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